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7A3FFAE5" w14:textId="2BD0F1FA" w:rsidR="00955AF8" w:rsidRDefault="00F10B59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>
        <w:object w:dxaOrig="7951" w:dyaOrig="2640" w14:anchorId="4678434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3.5pt;height:54.75pt" o:ole="">
            <v:imagedata r:id="rId8" o:title=""/>
          </v:shape>
          <o:OLEObject Type="Embed" ProgID="AcroExch.Document.DC" ShapeID="_x0000_i1025" DrawAspect="Content" ObjectID="_1735124961" r:id="rId9"/>
        </w:object>
      </w:r>
    </w:p>
    <w:p w14:paraId="03892F16" w14:textId="77777777" w:rsidR="00955AF8" w:rsidRDefault="00955AF8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40E01743" w14:textId="77777777" w:rsidR="00955AF8" w:rsidRDefault="00955AF8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6FE94EFC" w14:textId="77777777" w:rsidR="00ED1AD9" w:rsidRPr="00660A27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660A27">
        <w:rPr>
          <w:rFonts w:ascii="Arial" w:hAnsi="Arial" w:cs="Arial"/>
          <w:b/>
          <w:sz w:val="20"/>
          <w:szCs w:val="20"/>
        </w:rPr>
        <w:t>УТВЕРЖДЕН</w:t>
      </w:r>
      <w:r w:rsidR="007E24B5">
        <w:rPr>
          <w:rFonts w:ascii="Arial" w:hAnsi="Arial" w:cs="Arial"/>
          <w:b/>
          <w:sz w:val="20"/>
          <w:szCs w:val="20"/>
        </w:rPr>
        <w:t>А</w:t>
      </w:r>
    </w:p>
    <w:p w14:paraId="64881E18" w14:textId="77777777" w:rsidR="00D8230B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Приказом </w:t>
      </w:r>
      <w:r w:rsidR="00D8230B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54F764FF" w14:textId="2CBF2955" w:rsidR="00ED1AD9" w:rsidRPr="00660A27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от </w:t>
      </w:r>
      <w:r w:rsidR="00321B37">
        <w:rPr>
          <w:rFonts w:ascii="Arial" w:hAnsi="Arial" w:cs="Arial"/>
          <w:b/>
          <w:sz w:val="20"/>
          <w:szCs w:val="20"/>
        </w:rPr>
        <w:t>«</w:t>
      </w:r>
      <w:r w:rsidR="00BC52FC">
        <w:rPr>
          <w:rFonts w:ascii="Arial" w:hAnsi="Arial" w:cs="Arial"/>
          <w:b/>
          <w:sz w:val="20"/>
          <w:szCs w:val="20"/>
        </w:rPr>
        <w:t>13</w:t>
      </w:r>
      <w:r>
        <w:rPr>
          <w:rFonts w:ascii="Arial" w:hAnsi="Arial" w:cs="Arial"/>
          <w:b/>
          <w:sz w:val="20"/>
          <w:szCs w:val="20"/>
        </w:rPr>
        <w:t>»</w:t>
      </w:r>
      <w:r w:rsidR="00D70B8B">
        <w:rPr>
          <w:rFonts w:ascii="Arial" w:hAnsi="Arial" w:cs="Arial"/>
          <w:b/>
          <w:sz w:val="20"/>
          <w:szCs w:val="20"/>
        </w:rPr>
        <w:t xml:space="preserve"> </w:t>
      </w:r>
      <w:r w:rsidR="00BC52FC">
        <w:rPr>
          <w:rFonts w:ascii="Arial" w:hAnsi="Arial" w:cs="Arial"/>
          <w:b/>
          <w:sz w:val="20"/>
          <w:szCs w:val="20"/>
        </w:rPr>
        <w:t>февраля</w:t>
      </w:r>
      <w:r w:rsidR="003549EC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20</w:t>
      </w:r>
      <w:r w:rsidR="003549EC">
        <w:rPr>
          <w:rFonts w:ascii="Arial" w:hAnsi="Arial" w:cs="Arial"/>
          <w:b/>
          <w:sz w:val="20"/>
          <w:szCs w:val="20"/>
        </w:rPr>
        <w:t>19</w:t>
      </w:r>
      <w:r w:rsidR="008F6127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г.</w:t>
      </w:r>
      <w:r w:rsidRPr="00660A27">
        <w:rPr>
          <w:rFonts w:ascii="Arial" w:hAnsi="Arial" w:cs="Arial"/>
          <w:b/>
          <w:sz w:val="20"/>
          <w:szCs w:val="20"/>
        </w:rPr>
        <w:t xml:space="preserve"> №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="00BC52FC">
        <w:rPr>
          <w:rFonts w:ascii="Arial" w:hAnsi="Arial" w:cs="Arial"/>
          <w:b/>
          <w:sz w:val="20"/>
          <w:szCs w:val="20"/>
        </w:rPr>
        <w:t>174</w:t>
      </w:r>
      <w:r>
        <w:rPr>
          <w:rFonts w:ascii="Arial" w:hAnsi="Arial" w:cs="Arial"/>
          <w:b/>
          <w:sz w:val="20"/>
          <w:szCs w:val="20"/>
        </w:rPr>
        <w:t xml:space="preserve"> </w:t>
      </w:r>
    </w:p>
    <w:p w14:paraId="31EA6227" w14:textId="7B996499" w:rsidR="00ED1AD9" w:rsidRDefault="00ED1AD9" w:rsidP="008F6127">
      <w:pPr>
        <w:pStyle w:val="a6"/>
        <w:spacing w:line="360" w:lineRule="auto"/>
        <w:ind w:left="5392"/>
      </w:pPr>
      <w:r w:rsidRPr="00660A27">
        <w:rPr>
          <w:rFonts w:ascii="Arial" w:hAnsi="Arial" w:cs="Arial"/>
          <w:b/>
          <w:sz w:val="20"/>
          <w:szCs w:val="20"/>
        </w:rPr>
        <w:t>Введен</w:t>
      </w:r>
      <w:r w:rsidR="007E24B5">
        <w:rPr>
          <w:rFonts w:ascii="Arial" w:hAnsi="Arial" w:cs="Arial"/>
          <w:b/>
          <w:sz w:val="20"/>
          <w:szCs w:val="20"/>
        </w:rPr>
        <w:t>а</w:t>
      </w:r>
      <w:r w:rsidRPr="00660A27">
        <w:rPr>
          <w:rFonts w:ascii="Arial" w:hAnsi="Arial" w:cs="Arial"/>
          <w:b/>
          <w:sz w:val="20"/>
          <w:szCs w:val="20"/>
        </w:rPr>
        <w:t xml:space="preserve"> в действие </w:t>
      </w:r>
      <w:r w:rsidR="008F6127">
        <w:rPr>
          <w:rFonts w:ascii="Arial" w:hAnsi="Arial" w:cs="Arial"/>
          <w:b/>
          <w:sz w:val="20"/>
          <w:szCs w:val="20"/>
        </w:rPr>
        <w:t>«</w:t>
      </w:r>
      <w:r w:rsidR="00BC52FC">
        <w:rPr>
          <w:rFonts w:ascii="Arial" w:hAnsi="Arial" w:cs="Arial"/>
          <w:b/>
          <w:sz w:val="20"/>
          <w:szCs w:val="20"/>
        </w:rPr>
        <w:t>13</w:t>
      </w:r>
      <w:r w:rsidR="008F6127">
        <w:rPr>
          <w:rFonts w:ascii="Arial" w:hAnsi="Arial" w:cs="Arial"/>
          <w:b/>
          <w:sz w:val="20"/>
          <w:szCs w:val="20"/>
        </w:rPr>
        <w:t>»</w:t>
      </w:r>
      <w:r w:rsidR="00D70B8B">
        <w:rPr>
          <w:rFonts w:ascii="Arial" w:hAnsi="Arial" w:cs="Arial"/>
          <w:b/>
          <w:sz w:val="20"/>
          <w:szCs w:val="20"/>
        </w:rPr>
        <w:t xml:space="preserve"> </w:t>
      </w:r>
      <w:r w:rsidR="00BC52FC">
        <w:rPr>
          <w:rFonts w:ascii="Arial" w:hAnsi="Arial" w:cs="Arial"/>
          <w:b/>
          <w:sz w:val="20"/>
          <w:szCs w:val="20"/>
        </w:rPr>
        <w:t>февраля</w:t>
      </w:r>
      <w:r w:rsidR="003549EC">
        <w:rPr>
          <w:rFonts w:ascii="Arial" w:hAnsi="Arial" w:cs="Arial"/>
          <w:b/>
          <w:sz w:val="20"/>
          <w:szCs w:val="20"/>
        </w:rPr>
        <w:t xml:space="preserve"> </w:t>
      </w:r>
      <w:r w:rsidR="008F6127">
        <w:rPr>
          <w:rFonts w:ascii="Arial" w:hAnsi="Arial" w:cs="Arial"/>
          <w:b/>
          <w:sz w:val="20"/>
          <w:szCs w:val="20"/>
        </w:rPr>
        <w:t>20</w:t>
      </w:r>
      <w:r w:rsidR="003549EC">
        <w:rPr>
          <w:rFonts w:ascii="Arial" w:hAnsi="Arial" w:cs="Arial"/>
          <w:b/>
          <w:sz w:val="20"/>
          <w:szCs w:val="20"/>
        </w:rPr>
        <w:t>19</w:t>
      </w:r>
      <w:r w:rsidR="008F6127">
        <w:rPr>
          <w:rFonts w:ascii="Arial" w:hAnsi="Arial" w:cs="Arial"/>
          <w:b/>
          <w:sz w:val="20"/>
          <w:szCs w:val="20"/>
        </w:rPr>
        <w:t xml:space="preserve"> г.</w:t>
      </w:r>
    </w:p>
    <w:p w14:paraId="07C45201" w14:textId="77777777" w:rsidR="004758E8" w:rsidRPr="009E7FEB" w:rsidRDefault="004758E8" w:rsidP="004758E8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14:paraId="118AB00E" w14:textId="77777777" w:rsidR="00ED1AD9" w:rsidRDefault="00ED1AD9" w:rsidP="007E6A8A">
      <w:pPr>
        <w:jc w:val="center"/>
      </w:pPr>
    </w:p>
    <w:p w14:paraId="1090CBB3" w14:textId="77777777" w:rsidR="008F6127" w:rsidRDefault="008F6127" w:rsidP="007E6A8A">
      <w:pPr>
        <w:jc w:val="center"/>
      </w:pPr>
    </w:p>
    <w:p w14:paraId="1DE357DD" w14:textId="77777777" w:rsidR="008F6127" w:rsidRDefault="008F6127" w:rsidP="007E6A8A">
      <w:pPr>
        <w:jc w:val="center"/>
      </w:pPr>
    </w:p>
    <w:p w14:paraId="35AE77DA" w14:textId="77777777" w:rsidR="008F6127" w:rsidRDefault="008F6127" w:rsidP="007E6A8A">
      <w:pPr>
        <w:jc w:val="center"/>
      </w:pPr>
    </w:p>
    <w:p w14:paraId="0138B360" w14:textId="77777777" w:rsidR="008F6127" w:rsidRDefault="008F6127" w:rsidP="007E6A8A">
      <w:pPr>
        <w:jc w:val="center"/>
      </w:pPr>
    </w:p>
    <w:p w14:paraId="774620CB" w14:textId="77777777" w:rsidR="00ED1AD9" w:rsidRDefault="00ED1AD9" w:rsidP="007E6A8A">
      <w:pPr>
        <w:jc w:val="center"/>
      </w:pPr>
    </w:p>
    <w:p w14:paraId="5865116B" w14:textId="77777777" w:rsidR="00ED1AD9" w:rsidRDefault="00ED1AD9" w:rsidP="007E6A8A">
      <w:pPr>
        <w:jc w:val="center"/>
      </w:pP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14:paraId="05E3E150" w14:textId="77777777" w:rsidTr="001B5B9B">
        <w:tc>
          <w:tcPr>
            <w:tcW w:w="9854" w:type="dxa"/>
            <w:tcBorders>
              <w:bottom w:val="single" w:sz="12" w:space="0" w:color="0070C0"/>
            </w:tcBorders>
          </w:tcPr>
          <w:p w14:paraId="385A1D0C" w14:textId="27DFE846" w:rsidR="001B5B9B" w:rsidRPr="00AA4817" w:rsidRDefault="003549EC" w:rsidP="001B5B9B">
            <w:pPr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И</w:t>
            </w:r>
            <w:r w:rsidR="00710B34">
              <w:rPr>
                <w:rFonts w:ascii="Arial" w:hAnsi="Arial" w:cs="Arial"/>
                <w:b/>
                <w:spacing w:val="-4"/>
                <w:sz w:val="36"/>
                <w:szCs w:val="36"/>
              </w:rPr>
              <w:t>НСТРУКЦИЯ</w:t>
            </w:r>
          </w:p>
          <w:p w14:paraId="741933C4" w14:textId="77777777" w:rsidR="001B5B9B" w:rsidRPr="001B5B9B" w:rsidRDefault="001B5B9B" w:rsidP="001B5B9B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AA4817">
              <w:rPr>
                <w:rFonts w:ascii="Arial" w:hAnsi="Arial" w:cs="Arial"/>
                <w:b/>
                <w:color w:val="BFBFBF" w:themeColor="background1" w:themeShade="BF"/>
                <w:spacing w:val="-4"/>
                <w:sz w:val="36"/>
                <w:szCs w:val="36"/>
              </w:rPr>
              <w:t xml:space="preserve"> </w:t>
            </w:r>
            <w:r w:rsidRPr="00AA4817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ООО «СЛАВНЕФТЬ </w:t>
            </w:r>
            <w:r w:rsidR="00FB0EBF" w:rsidRPr="00AA4817">
              <w:rPr>
                <w:rFonts w:ascii="Arial" w:hAnsi="Arial" w:cs="Arial"/>
                <w:b/>
                <w:spacing w:val="-4"/>
                <w:sz w:val="36"/>
                <w:szCs w:val="36"/>
              </w:rPr>
              <w:t>–</w:t>
            </w:r>
            <w:r w:rsidRPr="00AA4817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 КРАСНОЯРСКНЕФТЕГАЗ</w:t>
            </w:r>
            <w:r w:rsidR="00FB0EBF" w:rsidRPr="00AA4817">
              <w:rPr>
                <w:rFonts w:ascii="Arial" w:hAnsi="Arial" w:cs="Arial"/>
                <w:b/>
                <w:spacing w:val="-4"/>
                <w:sz w:val="36"/>
                <w:szCs w:val="36"/>
              </w:rPr>
              <w:t>»</w:t>
            </w:r>
          </w:p>
        </w:tc>
      </w:tr>
      <w:tr w:rsidR="001B5B9B" w14:paraId="5BC5FBD6" w14:textId="77777777" w:rsidTr="001B5B9B">
        <w:trPr>
          <w:trHeight w:val="313"/>
        </w:trPr>
        <w:tc>
          <w:tcPr>
            <w:tcW w:w="9854" w:type="dxa"/>
            <w:tcBorders>
              <w:top w:val="single" w:sz="12" w:space="0" w:color="0070C0"/>
            </w:tcBorders>
          </w:tcPr>
          <w:p w14:paraId="12477E53" w14:textId="77777777" w:rsidR="001B5B9B" w:rsidRPr="001B5B9B" w:rsidRDefault="001B5B9B" w:rsidP="001B5B9B">
            <w:pPr>
              <w:jc w:val="center"/>
              <w:rPr>
                <w:rFonts w:ascii="EuropeDemiC" w:hAnsi="EuropeDemiC"/>
                <w:b/>
                <w:spacing w:val="-4"/>
              </w:rPr>
            </w:pPr>
          </w:p>
        </w:tc>
      </w:tr>
      <w:tr w:rsidR="001B5B9B" w14:paraId="22AA5CB8" w14:textId="77777777" w:rsidTr="001B5B9B">
        <w:trPr>
          <w:trHeight w:val="447"/>
        </w:trPr>
        <w:tc>
          <w:tcPr>
            <w:tcW w:w="9854" w:type="dxa"/>
          </w:tcPr>
          <w:p w14:paraId="04CE5F8F" w14:textId="7C34A612" w:rsidR="001B5B9B" w:rsidRDefault="003549EC" w:rsidP="00C444F6">
            <w:pPr>
              <w:spacing w:before="120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ПОРЯДОК ПЕРЕВОЗКИ КРУПНОГ</w:t>
            </w:r>
            <w:r w:rsidR="00C444F6">
              <w:rPr>
                <w:rFonts w:ascii="Arial" w:hAnsi="Arial"/>
                <w:b/>
              </w:rPr>
              <w:t>АБАРИТНЫХ И ТЯЖЕЛОВЕСНЫХ ГРУЗОВ</w:t>
            </w:r>
          </w:p>
          <w:p w14:paraId="555B17BC" w14:textId="1FF13D6E" w:rsidR="00C444F6" w:rsidRPr="001B5B9B" w:rsidRDefault="00C444F6" w:rsidP="00C444F6">
            <w:pPr>
              <w:spacing w:before="120"/>
              <w:jc w:val="center"/>
              <w:rPr>
                <w:szCs w:val="18"/>
              </w:rPr>
            </w:pPr>
          </w:p>
        </w:tc>
      </w:tr>
      <w:tr w:rsidR="001B5B9B" w14:paraId="153440CF" w14:textId="77777777" w:rsidTr="001B5B9B">
        <w:tc>
          <w:tcPr>
            <w:tcW w:w="9854" w:type="dxa"/>
          </w:tcPr>
          <w:p w14:paraId="7CB3B503" w14:textId="30BB2403" w:rsidR="001B5B9B" w:rsidRPr="001B5B9B" w:rsidRDefault="001B5B9B" w:rsidP="003549EC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6C63D8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BC52FC" w:rsidRPr="00BC52FC">
              <w:rPr>
                <w:rFonts w:ascii="Arial" w:hAnsi="Arial" w:cs="Arial"/>
                <w:b/>
                <w:caps/>
              </w:rPr>
              <w:t>П2-09 И-0002 ЮЛ-428</w:t>
            </w:r>
          </w:p>
        </w:tc>
      </w:tr>
      <w:tr w:rsidR="001B5B9B" w14:paraId="7156CE3D" w14:textId="77777777" w:rsidTr="001B5B9B">
        <w:tc>
          <w:tcPr>
            <w:tcW w:w="9854" w:type="dxa"/>
          </w:tcPr>
          <w:p w14:paraId="10A6FD79" w14:textId="77777777" w:rsidR="001B5B9B" w:rsidRPr="001B5B9B" w:rsidRDefault="001B5B9B" w:rsidP="001B5B9B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F43C99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1.00</w:t>
            </w:r>
          </w:p>
        </w:tc>
      </w:tr>
    </w:tbl>
    <w:p w14:paraId="2A32FEB6" w14:textId="77777777" w:rsidR="00ED1AD9" w:rsidRDefault="00ED1AD9" w:rsidP="007E6A8A">
      <w:pPr>
        <w:jc w:val="center"/>
      </w:pPr>
    </w:p>
    <w:p w14:paraId="01624C09" w14:textId="77777777" w:rsidR="00ED1AD9" w:rsidRDefault="00ED1AD9" w:rsidP="007E6A8A">
      <w:pPr>
        <w:jc w:val="center"/>
      </w:pPr>
    </w:p>
    <w:p w14:paraId="330BA66C" w14:textId="77777777" w:rsidR="00ED1AD9" w:rsidRDefault="00ED1AD9" w:rsidP="007E6A8A">
      <w:pPr>
        <w:jc w:val="center"/>
      </w:pPr>
    </w:p>
    <w:p w14:paraId="3069F633" w14:textId="77777777" w:rsidR="008B6BFB" w:rsidRDefault="008B6BFB" w:rsidP="008B6BFB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60FC5D11" w14:textId="6C16DF5C" w:rsidR="00ED1AD9" w:rsidRDefault="008B6BFB" w:rsidP="008B6BFB">
      <w:pPr>
        <w:jc w:val="center"/>
      </w:pPr>
      <w:r>
        <w:rPr>
          <w:bCs/>
        </w:rPr>
        <w:t>от 12.09.2019 № 1320)</w:t>
      </w:r>
    </w:p>
    <w:p w14:paraId="463A7076" w14:textId="77777777" w:rsidR="009903AA" w:rsidRDefault="009903AA" w:rsidP="009903AA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4AF92EE4" w14:textId="3CA7D47F" w:rsidR="009903AA" w:rsidRDefault="009903AA" w:rsidP="009903AA">
      <w:pPr>
        <w:jc w:val="center"/>
      </w:pPr>
      <w:r>
        <w:rPr>
          <w:bCs/>
        </w:rPr>
        <w:t xml:space="preserve">от </w:t>
      </w:r>
      <w:r w:rsidRPr="00723185">
        <w:rPr>
          <w:bCs/>
        </w:rPr>
        <w:t>03</w:t>
      </w:r>
      <w:r>
        <w:rPr>
          <w:bCs/>
        </w:rPr>
        <w:t>.0</w:t>
      </w:r>
      <w:r w:rsidRPr="00723185">
        <w:rPr>
          <w:bCs/>
        </w:rPr>
        <w:t>6</w:t>
      </w:r>
      <w:r>
        <w:rPr>
          <w:bCs/>
        </w:rPr>
        <w:t>.20</w:t>
      </w:r>
      <w:r w:rsidRPr="00723185">
        <w:rPr>
          <w:bCs/>
        </w:rPr>
        <w:t>20</w:t>
      </w:r>
      <w:r>
        <w:rPr>
          <w:bCs/>
        </w:rPr>
        <w:t xml:space="preserve"> № 713)</w:t>
      </w:r>
    </w:p>
    <w:p w14:paraId="6F9FF8A9" w14:textId="77777777" w:rsidR="00723185" w:rsidRDefault="00723185" w:rsidP="00723185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4C8B46BB" w14:textId="348FF938" w:rsidR="00ED1AD9" w:rsidRDefault="00723185" w:rsidP="00723185">
      <w:pPr>
        <w:jc w:val="center"/>
      </w:pPr>
      <w:r>
        <w:rPr>
          <w:bCs/>
        </w:rPr>
        <w:t xml:space="preserve">от </w:t>
      </w:r>
      <w:r>
        <w:rPr>
          <w:bCs/>
          <w:lang w:val="en-US"/>
        </w:rPr>
        <w:t>0</w:t>
      </w:r>
      <w:r>
        <w:rPr>
          <w:bCs/>
        </w:rPr>
        <w:t>2.11.20</w:t>
      </w:r>
      <w:r>
        <w:rPr>
          <w:bCs/>
          <w:lang w:val="en-US"/>
        </w:rPr>
        <w:t>2</w:t>
      </w:r>
      <w:r>
        <w:rPr>
          <w:bCs/>
        </w:rPr>
        <w:t>2 № 1322)</w:t>
      </w:r>
    </w:p>
    <w:p w14:paraId="16254529" w14:textId="77777777" w:rsidR="00ED1AD9" w:rsidRDefault="00ED1AD9" w:rsidP="007E6A8A">
      <w:pPr>
        <w:jc w:val="center"/>
      </w:pPr>
    </w:p>
    <w:p w14:paraId="2EDAE57A" w14:textId="77777777" w:rsidR="00ED1AD9" w:rsidRDefault="00ED1AD9" w:rsidP="007E6A8A">
      <w:pPr>
        <w:jc w:val="center"/>
      </w:pPr>
    </w:p>
    <w:p w14:paraId="1EA239E9" w14:textId="77777777" w:rsidR="00ED1AD9" w:rsidRDefault="00ED1AD9" w:rsidP="007E6A8A">
      <w:pPr>
        <w:jc w:val="center"/>
      </w:pPr>
    </w:p>
    <w:p w14:paraId="50946926" w14:textId="77777777" w:rsidR="00244AB9" w:rsidRDefault="00244AB9" w:rsidP="007E6A8A">
      <w:pPr>
        <w:jc w:val="center"/>
      </w:pPr>
    </w:p>
    <w:p w14:paraId="6892B7E9" w14:textId="77777777" w:rsidR="00E70701" w:rsidRDefault="00E70701" w:rsidP="007E6A8A">
      <w:pPr>
        <w:jc w:val="center"/>
      </w:pPr>
    </w:p>
    <w:p w14:paraId="5FA64F11" w14:textId="77777777" w:rsidR="00E70701" w:rsidRDefault="00E70701" w:rsidP="007E6A8A">
      <w:pPr>
        <w:jc w:val="center"/>
      </w:pPr>
    </w:p>
    <w:p w14:paraId="0A342ED3" w14:textId="77777777" w:rsidR="00E70701" w:rsidRDefault="00E70701" w:rsidP="007E6A8A">
      <w:pPr>
        <w:jc w:val="center"/>
      </w:pPr>
    </w:p>
    <w:p w14:paraId="0F9B8475" w14:textId="77777777" w:rsidR="008B6BFB" w:rsidRDefault="008B6BFB" w:rsidP="007E6A8A">
      <w:pPr>
        <w:jc w:val="center"/>
      </w:pPr>
    </w:p>
    <w:p w14:paraId="4AC803AF" w14:textId="77777777" w:rsidR="00085FC9" w:rsidRDefault="00085FC9" w:rsidP="007E6A8A">
      <w:pPr>
        <w:jc w:val="center"/>
      </w:pPr>
    </w:p>
    <w:p w14:paraId="76422757" w14:textId="77777777" w:rsidR="00085FC9" w:rsidRDefault="00085FC9" w:rsidP="007E6A8A">
      <w:pPr>
        <w:jc w:val="center"/>
      </w:pPr>
    </w:p>
    <w:p w14:paraId="62EC1B7B" w14:textId="77777777" w:rsidR="00EA3EB0" w:rsidRDefault="00EA3EB0" w:rsidP="007E6A8A">
      <w:pPr>
        <w:jc w:val="center"/>
      </w:pPr>
    </w:p>
    <w:p w14:paraId="3CC2E73A" w14:textId="77777777" w:rsidR="00EA3EB0" w:rsidRDefault="00EA3EB0" w:rsidP="007E6A8A">
      <w:pPr>
        <w:jc w:val="center"/>
      </w:pPr>
    </w:p>
    <w:p w14:paraId="4C1F5DA2" w14:textId="35D75637" w:rsidR="00E70701" w:rsidRDefault="00BC52FC" w:rsidP="00E70701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Г</w:t>
      </w:r>
      <w:r w:rsidR="00E70701">
        <w:rPr>
          <w:rFonts w:ascii="Arial" w:hAnsi="Arial" w:cs="Arial"/>
          <w:b/>
          <w:sz w:val="18"/>
          <w:szCs w:val="18"/>
        </w:rPr>
        <w:t>. КРАСНОЯРСК</w:t>
      </w:r>
    </w:p>
    <w:p w14:paraId="6A57EF28" w14:textId="4A20E108" w:rsidR="00607BFD" w:rsidRDefault="008F6127" w:rsidP="00EA3EB0">
      <w:pPr>
        <w:jc w:val="center"/>
      </w:pPr>
      <w:r>
        <w:rPr>
          <w:rFonts w:ascii="Arial" w:hAnsi="Arial" w:cs="Arial"/>
          <w:b/>
          <w:sz w:val="18"/>
          <w:szCs w:val="18"/>
        </w:rPr>
        <w:t>20</w:t>
      </w:r>
      <w:r w:rsidR="003549EC">
        <w:rPr>
          <w:rFonts w:ascii="Arial" w:hAnsi="Arial" w:cs="Arial"/>
          <w:b/>
          <w:sz w:val="18"/>
          <w:szCs w:val="18"/>
        </w:rPr>
        <w:t>19</w:t>
      </w:r>
    </w:p>
    <w:p w14:paraId="4A7ED388" w14:textId="77777777" w:rsidR="00E70701" w:rsidRPr="00607BFD" w:rsidRDefault="00E70701" w:rsidP="00607BFD">
      <w:pPr>
        <w:sectPr w:rsidR="00E70701" w:rsidRPr="00607BFD" w:rsidSect="00D8230B">
          <w:footerReference w:type="default" r:id="rId10"/>
          <w:pgSz w:w="11906" w:h="16838" w:code="9"/>
          <w:pgMar w:top="567" w:right="1021" w:bottom="227" w:left="1247" w:header="568" w:footer="680" w:gutter="0"/>
          <w:cols w:space="708"/>
          <w:docGrid w:linePitch="360"/>
        </w:sectPr>
      </w:pPr>
    </w:p>
    <w:p w14:paraId="0B8779C6" w14:textId="77777777" w:rsidR="00C025D9" w:rsidRDefault="00C025D9" w:rsidP="00C025D9">
      <w:pPr>
        <w:spacing w:after="240"/>
        <w:rPr>
          <w:rFonts w:ascii="Arial" w:hAnsi="Arial" w:cs="Arial"/>
          <w:b/>
          <w:sz w:val="32"/>
          <w:szCs w:val="32"/>
        </w:rPr>
        <w:sectPr w:rsidR="00C025D9" w:rsidSect="00D51ABD">
          <w:headerReference w:type="default" r:id="rId11"/>
          <w:footerReference w:type="default" r:id="rId12"/>
          <w:type w:val="continuous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End w:id="0"/>
    </w:p>
    <w:p w14:paraId="7E85E7DD" w14:textId="63032AA2" w:rsidR="00E70701" w:rsidRPr="00C025D9" w:rsidRDefault="00C025D9" w:rsidP="00C025D9">
      <w:pPr>
        <w:spacing w:after="240"/>
        <w:rPr>
          <w:rFonts w:ascii="Arial" w:hAnsi="Arial" w:cs="Arial"/>
          <w:b/>
          <w:sz w:val="32"/>
          <w:szCs w:val="32"/>
        </w:rPr>
      </w:pPr>
      <w:r w:rsidRPr="00C025D9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p w14:paraId="5A697512" w14:textId="77777777" w:rsidR="00937ABE" w:rsidRDefault="00E70701" w:rsidP="00C444F6">
      <w:pPr>
        <w:pStyle w:val="11"/>
        <w:spacing w:after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 w:rsidRPr="001542C7">
        <w:rPr>
          <w:highlight w:val="cyan"/>
        </w:rPr>
        <w:fldChar w:fldCharType="begin"/>
      </w:r>
      <w:r w:rsidRPr="001542C7">
        <w:rPr>
          <w:highlight w:val="cyan"/>
        </w:rPr>
        <w:instrText xml:space="preserve"> TOC \o "1-3" \h \z \u </w:instrText>
      </w:r>
      <w:r w:rsidRPr="001542C7">
        <w:rPr>
          <w:highlight w:val="cyan"/>
        </w:rPr>
        <w:fldChar w:fldCharType="separate"/>
      </w:r>
      <w:hyperlink w:anchor="_Toc535254277" w:history="1">
        <w:r w:rsidR="00937ABE" w:rsidRPr="00F16069">
          <w:rPr>
            <w:rStyle w:val="ac"/>
          </w:rPr>
          <w:t>Вводные положения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_Toc535254277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3C6CE6">
          <w:rPr>
            <w:webHidden/>
          </w:rPr>
          <w:t>3</w:t>
        </w:r>
        <w:r w:rsidR="00937ABE">
          <w:rPr>
            <w:webHidden/>
          </w:rPr>
          <w:fldChar w:fldCharType="end"/>
        </w:r>
      </w:hyperlink>
    </w:p>
    <w:p w14:paraId="1ABD0716" w14:textId="77777777" w:rsidR="00937ABE" w:rsidRDefault="0044435E" w:rsidP="00C444F6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78" w:history="1">
        <w:r w:rsidR="00937ABE" w:rsidRPr="00F16069">
          <w:rPr>
            <w:rStyle w:val="ac"/>
          </w:rPr>
          <w:t>НАЗНАЧЕНИЕ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_Toc535254278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3C6CE6">
          <w:rPr>
            <w:webHidden/>
          </w:rPr>
          <w:t>3</w:t>
        </w:r>
        <w:r w:rsidR="00937ABE">
          <w:rPr>
            <w:webHidden/>
          </w:rPr>
          <w:fldChar w:fldCharType="end"/>
        </w:r>
      </w:hyperlink>
    </w:p>
    <w:p w14:paraId="60C59EC6" w14:textId="77777777" w:rsidR="00937ABE" w:rsidRDefault="0044435E" w:rsidP="00C444F6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79" w:history="1">
        <w:r w:rsidR="00937ABE" w:rsidRPr="00F16069">
          <w:rPr>
            <w:rStyle w:val="ac"/>
          </w:rPr>
          <w:t>Область действия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_Toc535254279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3C6CE6">
          <w:rPr>
            <w:webHidden/>
          </w:rPr>
          <w:t>3</w:t>
        </w:r>
        <w:r w:rsidR="00937ABE">
          <w:rPr>
            <w:webHidden/>
          </w:rPr>
          <w:fldChar w:fldCharType="end"/>
        </w:r>
      </w:hyperlink>
    </w:p>
    <w:p w14:paraId="1868EC39" w14:textId="77777777" w:rsidR="00937ABE" w:rsidRDefault="0044435E" w:rsidP="00C444F6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80" w:history="1">
        <w:r w:rsidR="00937ABE" w:rsidRPr="00F16069">
          <w:rPr>
            <w:rStyle w:val="ac"/>
          </w:rPr>
          <w:t>Период действия и порядок внесения изменений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_Toc535254280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3C6CE6">
          <w:rPr>
            <w:webHidden/>
          </w:rPr>
          <w:t>4</w:t>
        </w:r>
        <w:r w:rsidR="00937ABE">
          <w:rPr>
            <w:webHidden/>
          </w:rPr>
          <w:fldChar w:fldCharType="end"/>
        </w:r>
      </w:hyperlink>
    </w:p>
    <w:p w14:paraId="0C3AF577" w14:textId="77777777" w:rsidR="00937ABE" w:rsidRDefault="0044435E" w:rsidP="00C444F6">
      <w:pPr>
        <w:pStyle w:val="11"/>
        <w:spacing w:after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81" w:history="1">
        <w:r w:rsidR="00937ABE" w:rsidRPr="00F16069">
          <w:rPr>
            <w:rStyle w:val="ac"/>
          </w:rPr>
          <w:t>1. Обозначения и сокращения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_Toc535254281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3C6CE6">
          <w:rPr>
            <w:webHidden/>
          </w:rPr>
          <w:t>5</w:t>
        </w:r>
        <w:r w:rsidR="00937ABE">
          <w:rPr>
            <w:webHidden/>
          </w:rPr>
          <w:fldChar w:fldCharType="end"/>
        </w:r>
      </w:hyperlink>
    </w:p>
    <w:p w14:paraId="4CE796E5" w14:textId="77777777" w:rsidR="00937ABE" w:rsidRDefault="0044435E" w:rsidP="00C444F6">
      <w:pPr>
        <w:pStyle w:val="11"/>
        <w:spacing w:after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82" w:history="1">
        <w:r w:rsidR="00937ABE" w:rsidRPr="00F16069">
          <w:rPr>
            <w:rStyle w:val="ac"/>
          </w:rPr>
          <w:t>2. Общие требования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_Toc535254282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3C6CE6">
          <w:rPr>
            <w:webHidden/>
          </w:rPr>
          <w:t>6</w:t>
        </w:r>
        <w:r w:rsidR="00937ABE">
          <w:rPr>
            <w:webHidden/>
          </w:rPr>
          <w:fldChar w:fldCharType="end"/>
        </w:r>
      </w:hyperlink>
    </w:p>
    <w:p w14:paraId="6B949FA9" w14:textId="77777777" w:rsidR="00937ABE" w:rsidRDefault="0044435E" w:rsidP="00C444F6">
      <w:pPr>
        <w:pStyle w:val="22"/>
        <w:tabs>
          <w:tab w:val="left" w:pos="426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83" w:history="1">
        <w:r w:rsidR="00937ABE" w:rsidRPr="00F16069">
          <w:rPr>
            <w:rStyle w:val="ac"/>
          </w:rPr>
          <w:t>2.1.</w:t>
        </w:r>
        <w:r w:rsidR="00937ABE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937ABE" w:rsidRPr="00F16069">
          <w:rPr>
            <w:rStyle w:val="ac"/>
          </w:rPr>
          <w:t>пОРЯДОК СОГЛАСОВАНИЯ МАШРУТА ПЕРЕВОЗКИ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_Toc535254283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3C6CE6">
          <w:rPr>
            <w:webHidden/>
          </w:rPr>
          <w:t>6</w:t>
        </w:r>
        <w:r w:rsidR="00937ABE">
          <w:rPr>
            <w:webHidden/>
          </w:rPr>
          <w:fldChar w:fldCharType="end"/>
        </w:r>
      </w:hyperlink>
    </w:p>
    <w:p w14:paraId="3FBE19BF" w14:textId="77777777" w:rsidR="00937ABE" w:rsidRDefault="0044435E" w:rsidP="00C444F6">
      <w:pPr>
        <w:pStyle w:val="22"/>
        <w:tabs>
          <w:tab w:val="left" w:pos="426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84" w:history="1">
        <w:r w:rsidR="00937ABE" w:rsidRPr="00F16069">
          <w:rPr>
            <w:rStyle w:val="ac"/>
          </w:rPr>
          <w:t>2.2.</w:t>
        </w:r>
        <w:r w:rsidR="00937ABE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937ABE" w:rsidRPr="00F16069">
          <w:rPr>
            <w:rStyle w:val="ac"/>
          </w:rPr>
          <w:t>ТРЕБОВАНИЯ К ТЯЖЕЛОВЕСНЫМ И КРУПНОГАБАРИТНЫМ ТРАНСПОРТНЫМ СРЕДСТВАМ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_Toc535254284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3C6CE6">
          <w:rPr>
            <w:webHidden/>
          </w:rPr>
          <w:t>7</w:t>
        </w:r>
        <w:r w:rsidR="00937ABE">
          <w:rPr>
            <w:webHidden/>
          </w:rPr>
          <w:fldChar w:fldCharType="end"/>
        </w:r>
      </w:hyperlink>
    </w:p>
    <w:p w14:paraId="7AEE77E5" w14:textId="77777777" w:rsidR="00937ABE" w:rsidRDefault="0044435E" w:rsidP="00C444F6">
      <w:pPr>
        <w:pStyle w:val="22"/>
        <w:tabs>
          <w:tab w:val="left" w:pos="426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85" w:history="1">
        <w:r w:rsidR="00937ABE" w:rsidRPr="00F16069">
          <w:rPr>
            <w:rStyle w:val="ac"/>
          </w:rPr>
          <w:t>2.3.</w:t>
        </w:r>
        <w:r w:rsidR="00937ABE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937ABE" w:rsidRPr="00F16069">
          <w:rPr>
            <w:rStyle w:val="ac"/>
          </w:rPr>
          <w:t>ТРЕБОВАНИЯ К ПЕРЕВОЗКЕ, РАЗМЕЩЕНИЮ И КРЕПЛЕНИЮ ГРУЗА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_Toc535254285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3C6CE6">
          <w:rPr>
            <w:webHidden/>
          </w:rPr>
          <w:t>8</w:t>
        </w:r>
        <w:r w:rsidR="00937ABE">
          <w:rPr>
            <w:webHidden/>
          </w:rPr>
          <w:fldChar w:fldCharType="end"/>
        </w:r>
      </w:hyperlink>
    </w:p>
    <w:p w14:paraId="297A7F48" w14:textId="77777777" w:rsidR="00937ABE" w:rsidRDefault="0044435E" w:rsidP="00C444F6">
      <w:pPr>
        <w:pStyle w:val="22"/>
        <w:tabs>
          <w:tab w:val="left" w:pos="426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86" w:history="1">
        <w:r w:rsidR="00937ABE" w:rsidRPr="00F16069">
          <w:rPr>
            <w:rStyle w:val="ac"/>
          </w:rPr>
          <w:t>2.4.</w:t>
        </w:r>
        <w:r w:rsidR="00937ABE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937ABE" w:rsidRPr="00F16069">
          <w:rPr>
            <w:rStyle w:val="ac"/>
          </w:rPr>
          <w:t>ТРЕБОВАНИЯ К АВТОМОБИЛЯМ ПРИКРЫТИЯ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_Toc535254286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3C6CE6">
          <w:rPr>
            <w:webHidden/>
          </w:rPr>
          <w:t>8</w:t>
        </w:r>
        <w:r w:rsidR="00937ABE">
          <w:rPr>
            <w:webHidden/>
          </w:rPr>
          <w:fldChar w:fldCharType="end"/>
        </w:r>
      </w:hyperlink>
    </w:p>
    <w:p w14:paraId="5B71C6FE" w14:textId="77777777" w:rsidR="00937ABE" w:rsidRDefault="0044435E" w:rsidP="00C444F6">
      <w:pPr>
        <w:pStyle w:val="22"/>
        <w:tabs>
          <w:tab w:val="left" w:pos="426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87" w:history="1">
        <w:r w:rsidR="00937ABE" w:rsidRPr="00F16069">
          <w:rPr>
            <w:rStyle w:val="ac"/>
          </w:rPr>
          <w:t>2.5.</w:t>
        </w:r>
        <w:r w:rsidR="00937ABE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937ABE" w:rsidRPr="00F16069">
          <w:rPr>
            <w:rStyle w:val="ac"/>
          </w:rPr>
          <w:t>ТРЕБОВАНИЯ К обеспечению безопасности дорожного движения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_Toc535254287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3C6CE6">
          <w:rPr>
            <w:webHidden/>
          </w:rPr>
          <w:t>9</w:t>
        </w:r>
        <w:r w:rsidR="00937ABE">
          <w:rPr>
            <w:webHidden/>
          </w:rPr>
          <w:fldChar w:fldCharType="end"/>
        </w:r>
      </w:hyperlink>
    </w:p>
    <w:p w14:paraId="36EBF64F" w14:textId="77777777" w:rsidR="00937ABE" w:rsidRDefault="0044435E" w:rsidP="00C444F6">
      <w:pPr>
        <w:pStyle w:val="11"/>
        <w:spacing w:after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88" w:history="1">
        <w:r w:rsidR="00937ABE" w:rsidRPr="00F16069">
          <w:rPr>
            <w:rStyle w:val="ac"/>
          </w:rPr>
          <w:t>3.</w:t>
        </w:r>
        <w:r w:rsidR="00937ABE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937ABE" w:rsidRPr="00F16069">
          <w:rPr>
            <w:rStyle w:val="ac"/>
          </w:rPr>
          <w:t>Ссылки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_Toc535254288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3C6CE6">
          <w:rPr>
            <w:webHidden/>
          </w:rPr>
          <w:t>11</w:t>
        </w:r>
        <w:r w:rsidR="00937ABE">
          <w:rPr>
            <w:webHidden/>
          </w:rPr>
          <w:fldChar w:fldCharType="end"/>
        </w:r>
      </w:hyperlink>
    </w:p>
    <w:p w14:paraId="15550E17" w14:textId="77777777" w:rsidR="00937ABE" w:rsidRDefault="0044435E" w:rsidP="00C444F6">
      <w:pPr>
        <w:pStyle w:val="11"/>
        <w:spacing w:after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89" w:history="1">
        <w:r w:rsidR="00937ABE" w:rsidRPr="00F16069">
          <w:rPr>
            <w:rStyle w:val="ac"/>
          </w:rPr>
          <w:t>ПРИЛОЖЕНИЯ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_Toc535254289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3C6CE6">
          <w:rPr>
            <w:webHidden/>
          </w:rPr>
          <w:t>12</w:t>
        </w:r>
        <w:r w:rsidR="00937ABE">
          <w:rPr>
            <w:webHidden/>
          </w:rPr>
          <w:fldChar w:fldCharType="end"/>
        </w:r>
      </w:hyperlink>
    </w:p>
    <w:p w14:paraId="36D10E46" w14:textId="77777777" w:rsidR="00324210" w:rsidRDefault="00E70701" w:rsidP="00324210">
      <w:pPr>
        <w:tabs>
          <w:tab w:val="right" w:leader="dot" w:pos="9720"/>
        </w:tabs>
        <w:spacing w:after="120"/>
        <w:jc w:val="both"/>
        <w:rPr>
          <w:rFonts w:ascii="Arial" w:hAnsi="Arial" w:cs="Arial"/>
        </w:rPr>
      </w:pPr>
      <w:r w:rsidRPr="001542C7">
        <w:rPr>
          <w:rFonts w:ascii="Arial" w:hAnsi="Arial" w:cs="Arial"/>
          <w:highlight w:val="cyan"/>
        </w:rPr>
        <w:fldChar w:fldCharType="end"/>
      </w:r>
    </w:p>
    <w:p w14:paraId="1C36314F" w14:textId="77777777" w:rsidR="00731A53" w:rsidRPr="00ED0158" w:rsidRDefault="00AC694C">
      <w:pPr>
        <w:rPr>
          <w:rFonts w:ascii="Arial" w:hAnsi="Arial" w:cs="Arial"/>
          <w:caps/>
          <w:sz w:val="32"/>
          <w:szCs w:val="32"/>
        </w:rPr>
        <w:sectPr w:rsidR="00731A53" w:rsidRPr="00ED0158" w:rsidSect="00C444F6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 w:rsidRPr="00ED0158">
        <w:rPr>
          <w:rFonts w:ascii="Arial" w:hAnsi="Arial" w:cs="Arial"/>
          <w:caps/>
          <w:sz w:val="32"/>
          <w:szCs w:val="32"/>
        </w:rPr>
        <w:br w:type="page"/>
      </w:r>
    </w:p>
    <w:p w14:paraId="3D88669B" w14:textId="496C0712" w:rsidR="004D1ED7" w:rsidRPr="00515978" w:rsidRDefault="00935F4E" w:rsidP="00515978">
      <w:pPr>
        <w:pStyle w:val="1"/>
        <w:keepNext w:val="0"/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1" w:name="_Toc535254277"/>
      <w:r w:rsidRPr="000E52BA">
        <w:rPr>
          <w:rFonts w:ascii="Arial" w:hAnsi="Arial" w:cs="Arial"/>
          <w:sz w:val="32"/>
          <w:szCs w:val="32"/>
          <w:lang w:val="ru-RU"/>
        </w:rPr>
        <w:lastRenderedPageBreak/>
        <w:t>ВВОДНЫЕ ПОЛОЖЕНИЯ</w:t>
      </w:r>
      <w:bookmarkEnd w:id="11"/>
    </w:p>
    <w:p w14:paraId="34D52DB0" w14:textId="77777777" w:rsidR="00E70701" w:rsidRPr="005A0266" w:rsidRDefault="008C16F8" w:rsidP="00861FEC">
      <w:pPr>
        <w:pStyle w:val="20"/>
        <w:keepNext w:val="0"/>
        <w:spacing w:before="12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2" w:name="_Toc535254278"/>
      <w:r>
        <w:rPr>
          <w:rFonts w:ascii="Arial" w:hAnsi="Arial" w:cs="Arial"/>
          <w:i w:val="0"/>
          <w:caps/>
          <w:sz w:val="24"/>
          <w:lang w:val="ru-RU"/>
        </w:rPr>
        <w:t>НАЗНАЧЕНИЕ</w:t>
      </w:r>
      <w:bookmarkEnd w:id="12"/>
    </w:p>
    <w:p w14:paraId="144336A6" w14:textId="6080B6FC" w:rsidR="00C53BA5" w:rsidRDefault="00E91109" w:rsidP="00C53BA5">
      <w:pPr>
        <w:spacing w:after="240"/>
        <w:jc w:val="both"/>
      </w:pPr>
      <w:r>
        <w:t>И</w:t>
      </w:r>
      <w:r w:rsidR="00515978">
        <w:t>нструкция</w:t>
      </w:r>
      <w:r w:rsidR="00E70701" w:rsidRPr="00861FEC">
        <w:t xml:space="preserve"> </w:t>
      </w:r>
      <w:r w:rsidR="004106C8" w:rsidRPr="00861FEC">
        <w:t>ООО «Славнефть-Красноярскнефтегаз»</w:t>
      </w:r>
      <w:r w:rsidR="00E70701" w:rsidRPr="00861FEC">
        <w:t xml:space="preserve"> «</w:t>
      </w:r>
      <w:r>
        <w:t>Порядок перевозки крупногабаритных и тяжеловесных грузов</w:t>
      </w:r>
      <w:r w:rsidR="00E70701" w:rsidRPr="00861FEC">
        <w:t>» (далее –</w:t>
      </w:r>
      <w:r>
        <w:t>И</w:t>
      </w:r>
      <w:r w:rsidR="00EF5D3F">
        <w:t>нструкция</w:t>
      </w:r>
      <w:r w:rsidR="00E70701" w:rsidRPr="00861FEC">
        <w:t xml:space="preserve">) устанавливает требования к </w:t>
      </w:r>
      <w:r>
        <w:t>порядку организации перевозки крупногабаритных и тяжеловесных грузов</w:t>
      </w:r>
      <w:r w:rsidR="00DE5BA6">
        <w:t xml:space="preserve"> автомобильным транспортом</w:t>
      </w:r>
      <w:r w:rsidR="00C444F6">
        <w:t xml:space="preserve"> на</w:t>
      </w:r>
      <w:r>
        <w:t xml:space="preserve"> </w:t>
      </w:r>
      <w:bookmarkStart w:id="13" w:name="_Toc535254279"/>
      <w:r w:rsidR="00C53BA5">
        <w:t xml:space="preserve">производственной территории </w:t>
      </w:r>
      <w:proofErr w:type="spellStart"/>
      <w:r w:rsidR="00FF435F">
        <w:t>Куюмбинского</w:t>
      </w:r>
      <w:proofErr w:type="spellEnd"/>
      <w:r w:rsidR="00FF435F">
        <w:t xml:space="preserve"> и </w:t>
      </w:r>
      <w:proofErr w:type="spellStart"/>
      <w:r w:rsidR="00FF435F">
        <w:t>Терско-Камовского</w:t>
      </w:r>
      <w:proofErr w:type="spellEnd"/>
      <w:r w:rsidR="00FF435F">
        <w:t xml:space="preserve"> </w:t>
      </w:r>
      <w:r w:rsidR="00C53BA5">
        <w:t>лицензионных участков, объектах ООО</w:t>
      </w:r>
      <w:r w:rsidR="00DE5BA6">
        <w:t> </w:t>
      </w:r>
      <w:r w:rsidR="00C53BA5">
        <w:t>«Славнефть-Красноярскнефтегаз», территории земельных и горных отводов, принадлежащих ООО «Славнефть-Красноярскнефтегаз» на праве собственности, аренды или ином вещном праве.</w:t>
      </w:r>
    </w:p>
    <w:p w14:paraId="1ADD7364" w14:textId="1FE64BEC" w:rsidR="00977C16" w:rsidRDefault="00977C16" w:rsidP="00C53BA5">
      <w:pPr>
        <w:spacing w:after="240"/>
        <w:jc w:val="both"/>
      </w:pPr>
      <w:r w:rsidRPr="00E67267">
        <w:t>Настоящ</w:t>
      </w:r>
      <w:r>
        <w:t>ая</w:t>
      </w:r>
      <w:r w:rsidRPr="00E67267">
        <w:t xml:space="preserve"> </w:t>
      </w:r>
      <w:r>
        <w:t>Инструкция</w:t>
      </w:r>
      <w:r w:rsidRPr="00E67267">
        <w:t xml:space="preserve"> соответствует требованиям </w:t>
      </w:r>
      <w:r>
        <w:t>Положения</w:t>
      </w:r>
      <w:r w:rsidRPr="00E67267">
        <w:t xml:space="preserve"> Компании </w:t>
      </w:r>
      <w:r w:rsidR="00234F84" w:rsidRPr="00E67267">
        <w:t xml:space="preserve">№ </w:t>
      </w:r>
      <w:r w:rsidR="00234F84" w:rsidRPr="00924181">
        <w:t>П3-05 Р-0853</w:t>
      </w:r>
      <w:r w:rsidR="00234F84" w:rsidRPr="00E67267">
        <w:t xml:space="preserve"> </w:t>
      </w:r>
      <w:r w:rsidRPr="00E67267">
        <w:t>«</w:t>
      </w:r>
      <w:r w:rsidRPr="00924181">
        <w:t>Система управления безопасной эксплуатацией транспортных средств</w:t>
      </w:r>
      <w:r w:rsidRPr="00E67267">
        <w:t>»</w:t>
      </w:r>
      <w:r>
        <w:t>.</w:t>
      </w:r>
    </w:p>
    <w:p w14:paraId="3A181DDF" w14:textId="4E1E2D91" w:rsidR="00E70701" w:rsidRPr="00DA35A8" w:rsidRDefault="00935F4E" w:rsidP="00C53BA5">
      <w:pPr>
        <w:pStyle w:val="20"/>
        <w:keepNext w:val="0"/>
        <w:spacing w:before="12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r w:rsidRPr="00DA35A8">
        <w:rPr>
          <w:rFonts w:ascii="Arial" w:hAnsi="Arial" w:cs="Arial"/>
          <w:i w:val="0"/>
          <w:sz w:val="24"/>
          <w:lang w:val="ru-RU"/>
        </w:rPr>
        <w:t>ОБЛАСТЬ ДЕЙСТВИЯ</w:t>
      </w:r>
      <w:bookmarkEnd w:id="13"/>
    </w:p>
    <w:p w14:paraId="632A5732" w14:textId="77777777" w:rsidR="00C444F6" w:rsidRPr="009856D8" w:rsidRDefault="00515978" w:rsidP="00C444F6">
      <w:pPr>
        <w:pStyle w:val="afb"/>
        <w:jc w:val="both"/>
      </w:pPr>
      <w:r w:rsidRPr="009856D8">
        <w:t xml:space="preserve">Настоящая </w:t>
      </w:r>
      <w:r w:rsidR="00E91109" w:rsidRPr="009856D8">
        <w:t>И</w:t>
      </w:r>
      <w:r w:rsidR="00EF5D3F" w:rsidRPr="009856D8">
        <w:t>нструкция</w:t>
      </w:r>
      <w:r w:rsidR="00E70701" w:rsidRPr="009856D8">
        <w:t xml:space="preserve"> обязател</w:t>
      </w:r>
      <w:r w:rsidRPr="009856D8">
        <w:t>ьна</w:t>
      </w:r>
      <w:r w:rsidR="00DA35A8" w:rsidRPr="009856D8">
        <w:t xml:space="preserve"> для исполнения </w:t>
      </w:r>
      <w:r w:rsidR="00455254" w:rsidRPr="009856D8">
        <w:t>работниками</w:t>
      </w:r>
      <w:r w:rsidR="00C444F6" w:rsidRPr="009856D8">
        <w:t xml:space="preserve"> следующих структурных подразделений </w:t>
      </w:r>
      <w:r w:rsidR="006154AE" w:rsidRPr="009856D8">
        <w:t>ООО </w:t>
      </w:r>
      <w:r w:rsidR="00DA35A8" w:rsidRPr="009856D8">
        <w:t>«Славнефть-</w:t>
      </w:r>
      <w:r w:rsidR="004106C8" w:rsidRPr="009856D8">
        <w:t>Красноярскнефтегаз»</w:t>
      </w:r>
      <w:r w:rsidR="00C444F6" w:rsidRPr="009856D8">
        <w:t>:</w:t>
      </w:r>
      <w:r w:rsidR="00EE2EE5" w:rsidRPr="009856D8">
        <w:t xml:space="preserve"> </w:t>
      </w:r>
    </w:p>
    <w:p w14:paraId="6C117418" w14:textId="77777777" w:rsidR="009856D8" w:rsidRPr="009856D8" w:rsidRDefault="009856D8" w:rsidP="009856D8">
      <w:pPr>
        <w:pStyle w:val="aff0"/>
        <w:numPr>
          <w:ilvl w:val="0"/>
          <w:numId w:val="22"/>
        </w:numPr>
        <w:tabs>
          <w:tab w:val="left" w:pos="567"/>
        </w:tabs>
        <w:spacing w:before="120" w:after="120"/>
        <w:ind w:left="567" w:hanging="425"/>
        <w:contextualSpacing w:val="0"/>
        <w:jc w:val="both"/>
      </w:pPr>
      <w:r w:rsidRPr="009856D8">
        <w:t>структурных подразделений ООО «Славнефть-Красноярскнефтегаз», административно подчиненных первому заместителю генерального директора – главному инженеру;</w:t>
      </w:r>
    </w:p>
    <w:p w14:paraId="749F9AE7" w14:textId="77777777" w:rsidR="009856D8" w:rsidRPr="009856D8" w:rsidRDefault="009856D8" w:rsidP="009856D8">
      <w:pPr>
        <w:pStyle w:val="aff0"/>
        <w:numPr>
          <w:ilvl w:val="0"/>
          <w:numId w:val="22"/>
        </w:numPr>
        <w:tabs>
          <w:tab w:val="left" w:pos="567"/>
        </w:tabs>
        <w:spacing w:before="120" w:after="120"/>
        <w:ind w:left="567" w:hanging="425"/>
        <w:contextualSpacing w:val="0"/>
        <w:jc w:val="both"/>
      </w:pPr>
      <w:r w:rsidRPr="009856D8">
        <w:t>структурных подразделений ООО «Славнефть-Красноярскнефтегаз», административно подчиненных заместителю генерального по промышленной безопасности, охране труда и окружающей среды;</w:t>
      </w:r>
    </w:p>
    <w:p w14:paraId="2A067632" w14:textId="77777777" w:rsidR="009856D8" w:rsidRPr="009856D8" w:rsidRDefault="009856D8" w:rsidP="009856D8">
      <w:pPr>
        <w:pStyle w:val="aff0"/>
        <w:numPr>
          <w:ilvl w:val="0"/>
          <w:numId w:val="22"/>
        </w:numPr>
        <w:tabs>
          <w:tab w:val="left" w:pos="567"/>
        </w:tabs>
        <w:spacing w:before="120" w:after="120"/>
        <w:ind w:left="567" w:hanging="425"/>
        <w:contextualSpacing w:val="0"/>
        <w:jc w:val="both"/>
      </w:pPr>
      <w:r w:rsidRPr="009856D8">
        <w:t>структурных подразделений ООО «Славнефть-Красноярскнефтегаз», административно подчиненных заместителю генерального по бурению;</w:t>
      </w:r>
    </w:p>
    <w:p w14:paraId="54F133C1" w14:textId="77777777" w:rsidR="009856D8" w:rsidRPr="009856D8" w:rsidRDefault="009856D8" w:rsidP="009856D8">
      <w:pPr>
        <w:pStyle w:val="aff0"/>
        <w:numPr>
          <w:ilvl w:val="0"/>
          <w:numId w:val="22"/>
        </w:numPr>
        <w:tabs>
          <w:tab w:val="left" w:pos="567"/>
        </w:tabs>
        <w:spacing w:before="120" w:after="120"/>
        <w:ind w:left="567" w:hanging="425"/>
        <w:contextualSpacing w:val="0"/>
        <w:jc w:val="both"/>
      </w:pPr>
      <w:r w:rsidRPr="009856D8">
        <w:t>структурных подразделений ООО «Славнефть-Красноярскнефтегаз», административно подчиненных заместителю генерального – главному геологу;</w:t>
      </w:r>
    </w:p>
    <w:p w14:paraId="445B59EA" w14:textId="77777777" w:rsidR="009856D8" w:rsidRPr="009856D8" w:rsidRDefault="009856D8" w:rsidP="009856D8">
      <w:pPr>
        <w:pStyle w:val="aff0"/>
        <w:numPr>
          <w:ilvl w:val="0"/>
          <w:numId w:val="22"/>
        </w:numPr>
        <w:tabs>
          <w:tab w:val="left" w:pos="567"/>
        </w:tabs>
        <w:spacing w:before="120" w:after="120"/>
        <w:ind w:left="567" w:hanging="425"/>
        <w:contextualSpacing w:val="0"/>
        <w:jc w:val="both"/>
      </w:pPr>
      <w:r w:rsidRPr="009856D8">
        <w:t>структурных подразделений ООО «Славнефть-Красноярскнефтегаз», административно подчиненных заместителю генерального по капитальному строительству;</w:t>
      </w:r>
    </w:p>
    <w:p w14:paraId="7F9547EF" w14:textId="77777777" w:rsidR="009856D8" w:rsidRPr="009856D8" w:rsidRDefault="009856D8" w:rsidP="009856D8">
      <w:pPr>
        <w:pStyle w:val="aff0"/>
        <w:numPr>
          <w:ilvl w:val="0"/>
          <w:numId w:val="22"/>
        </w:numPr>
        <w:tabs>
          <w:tab w:val="left" w:pos="567"/>
        </w:tabs>
        <w:spacing w:before="120" w:after="120"/>
        <w:ind w:left="567" w:hanging="425"/>
        <w:contextualSpacing w:val="0"/>
        <w:jc w:val="both"/>
      </w:pPr>
      <w:r w:rsidRPr="009856D8">
        <w:t>структурных подразделений ООО «Славнефть-Красноярскнефтегаз», административно подчиненных заместителю генерального по перспективному планированию и развитию производства;</w:t>
      </w:r>
    </w:p>
    <w:p w14:paraId="1CF5AB8A" w14:textId="77777777" w:rsidR="009856D8" w:rsidRPr="009856D8" w:rsidRDefault="009856D8" w:rsidP="009856D8">
      <w:pPr>
        <w:pStyle w:val="aff0"/>
        <w:numPr>
          <w:ilvl w:val="0"/>
          <w:numId w:val="22"/>
        </w:numPr>
        <w:tabs>
          <w:tab w:val="left" w:pos="567"/>
        </w:tabs>
        <w:spacing w:before="120" w:after="120"/>
        <w:ind w:left="567" w:hanging="425"/>
        <w:contextualSpacing w:val="0"/>
        <w:jc w:val="both"/>
      </w:pPr>
      <w:r w:rsidRPr="009856D8">
        <w:t>структурных подразделений ООО «Славнефть-Красноярскнефтегаз», административно подчиненных заместителю генерального по экономической безопасности;</w:t>
      </w:r>
    </w:p>
    <w:p w14:paraId="3F2FDD7D" w14:textId="77777777" w:rsidR="009856D8" w:rsidRPr="009856D8" w:rsidRDefault="009856D8" w:rsidP="009856D8">
      <w:pPr>
        <w:pStyle w:val="aff0"/>
        <w:numPr>
          <w:ilvl w:val="0"/>
          <w:numId w:val="22"/>
        </w:numPr>
        <w:tabs>
          <w:tab w:val="left" w:pos="567"/>
        </w:tabs>
        <w:spacing w:before="120" w:after="120"/>
        <w:ind w:left="567" w:hanging="425"/>
        <w:contextualSpacing w:val="0"/>
        <w:jc w:val="both"/>
        <w:rPr>
          <w:bCs/>
        </w:rPr>
      </w:pPr>
      <w:r w:rsidRPr="009856D8">
        <w:t>структурных подразделений ООО «Славнефть-Красноярскнефтегаз», административно подчиненных заместителю генерального по снабжению;</w:t>
      </w:r>
    </w:p>
    <w:p w14:paraId="00EDE585" w14:textId="3B86D897" w:rsidR="009856D8" w:rsidRPr="009856D8" w:rsidRDefault="009856D8" w:rsidP="009856D8">
      <w:pPr>
        <w:pStyle w:val="aff0"/>
        <w:numPr>
          <w:ilvl w:val="0"/>
          <w:numId w:val="22"/>
        </w:numPr>
        <w:tabs>
          <w:tab w:val="left" w:pos="567"/>
        </w:tabs>
        <w:spacing w:before="120" w:after="240"/>
        <w:ind w:left="567" w:hanging="425"/>
        <w:contextualSpacing w:val="0"/>
        <w:jc w:val="both"/>
        <w:rPr>
          <w:bCs/>
        </w:rPr>
      </w:pPr>
      <w:r w:rsidRPr="009856D8">
        <w:t>структурных подразделений ООО «Славнефть-Красноярскнефтегаз», административно подчиненных начальнику управления делами</w:t>
      </w:r>
      <w:r w:rsidRPr="009856D8">
        <w:rPr>
          <w:bCs/>
        </w:rPr>
        <w:t>.</w:t>
      </w:r>
    </w:p>
    <w:p w14:paraId="28C70A2D" w14:textId="1A45C045" w:rsidR="00DE5BA6" w:rsidRDefault="00DE5BA6" w:rsidP="009856D8">
      <w:pPr>
        <w:pStyle w:val="afb"/>
        <w:spacing w:before="120" w:after="240"/>
        <w:jc w:val="both"/>
      </w:pPr>
      <w:r w:rsidRPr="00E67267">
        <w:t>Настоящ</w:t>
      </w:r>
      <w:r>
        <w:t>ая</w:t>
      </w:r>
      <w:r w:rsidRPr="00E67267">
        <w:t xml:space="preserve"> </w:t>
      </w:r>
      <w:r>
        <w:t>Инструкция</w:t>
      </w:r>
      <w:r w:rsidRPr="00E67267">
        <w:t xml:space="preserve"> </w:t>
      </w:r>
      <w:r>
        <w:t xml:space="preserve">не </w:t>
      </w:r>
      <w:r w:rsidRPr="00E67267">
        <w:t>распространя</w:t>
      </w:r>
      <w:r w:rsidR="00FF435F">
        <w:t xml:space="preserve">ет свое действие </w:t>
      </w:r>
      <w:r w:rsidRPr="00E67267">
        <w:t xml:space="preserve">на </w:t>
      </w:r>
      <w:r>
        <w:t>перевозку грузов воздушным и железнодорожным транспортом.</w:t>
      </w:r>
    </w:p>
    <w:p w14:paraId="65B6C15A" w14:textId="77777777" w:rsidR="00FF435F" w:rsidRDefault="00FF435F" w:rsidP="00FF435F">
      <w:pPr>
        <w:tabs>
          <w:tab w:val="left" w:pos="709"/>
        </w:tabs>
        <w:spacing w:before="240" w:after="240"/>
        <w:ind w:left="-11"/>
        <w:jc w:val="both"/>
      </w:pPr>
      <w:r>
        <w:t>Настоящая Инструкция не распространяет свое действие на передвижение гусеничной и тракторной техники своим ходом.</w:t>
      </w:r>
    </w:p>
    <w:p w14:paraId="1DE1E78B" w14:textId="272612C7" w:rsidR="00D877F3" w:rsidRDefault="00753144" w:rsidP="00753144">
      <w:pPr>
        <w:pStyle w:val="afb"/>
        <w:spacing w:before="120" w:after="240"/>
        <w:jc w:val="both"/>
        <w:rPr>
          <w:iCs/>
        </w:rPr>
      </w:pPr>
      <w:r w:rsidRPr="00E67267">
        <w:lastRenderedPageBreak/>
        <w:t xml:space="preserve">Структурные подразделения ООО «Славнефть-Красноярскнефтегаз» при оформлении договоров с подрядными организациями, </w:t>
      </w:r>
      <w:r>
        <w:t xml:space="preserve">задействованными в процессе </w:t>
      </w:r>
      <w:r w:rsidR="00DE5BA6">
        <w:t xml:space="preserve">перевозки </w:t>
      </w:r>
      <w:r>
        <w:t>грузов автомобильным транспортом</w:t>
      </w:r>
      <w:r w:rsidRPr="00E67267">
        <w:t>, обязаны включать в договоры соответствующие условия, для соблюдения подрядной (сервисной) организацией тре</w:t>
      </w:r>
      <w:r>
        <w:t>бований, установленных настоящей Инструкцией</w:t>
      </w:r>
      <w:r w:rsidR="00D877F3" w:rsidRPr="006219A9">
        <w:rPr>
          <w:iCs/>
        </w:rPr>
        <w:t>.</w:t>
      </w:r>
    </w:p>
    <w:p w14:paraId="70FD0D58" w14:textId="13CF4D22" w:rsidR="002513C3" w:rsidRDefault="00753144" w:rsidP="002513C3">
      <w:pPr>
        <w:pStyle w:val="afb"/>
        <w:spacing w:before="120" w:after="240"/>
        <w:jc w:val="both"/>
        <w:rPr>
          <w:iCs/>
        </w:rPr>
      </w:pPr>
      <w:r>
        <w:t>Подрядные организации</w:t>
      </w:r>
      <w:r w:rsidRPr="00E67267">
        <w:t xml:space="preserve"> при оформлении договоров с </w:t>
      </w:r>
      <w:r w:rsidR="00590240">
        <w:t>суб</w:t>
      </w:r>
      <w:r w:rsidRPr="00E67267">
        <w:t xml:space="preserve">подрядными организациями, </w:t>
      </w:r>
      <w:r>
        <w:t>задействованными в процессе перевозке грузов автомобильным транспортом</w:t>
      </w:r>
      <w:r w:rsidRPr="00E67267">
        <w:t xml:space="preserve">, обязаны включать в договоры соответствующие условия, для соблюдения </w:t>
      </w:r>
      <w:r w:rsidR="002513C3">
        <w:t xml:space="preserve">субподрядной </w:t>
      </w:r>
      <w:r w:rsidR="002513C3" w:rsidRPr="00E67267">
        <w:t>организацией</w:t>
      </w:r>
      <w:r w:rsidR="002513C3">
        <w:t xml:space="preserve"> </w:t>
      </w:r>
      <w:r w:rsidR="002513C3" w:rsidRPr="00E67267">
        <w:t>тре</w:t>
      </w:r>
      <w:r w:rsidR="002513C3">
        <w:t>бований, установленных настоящей Инструкцией</w:t>
      </w:r>
      <w:r w:rsidR="002513C3" w:rsidRPr="006219A9">
        <w:rPr>
          <w:iCs/>
        </w:rPr>
        <w:t>.</w:t>
      </w:r>
    </w:p>
    <w:p w14:paraId="6796E86A" w14:textId="7AAB2844" w:rsidR="00A329F6" w:rsidRPr="00515978" w:rsidRDefault="00E70701" w:rsidP="002513C3">
      <w:pPr>
        <w:pStyle w:val="afb"/>
        <w:spacing w:before="120" w:after="240"/>
        <w:jc w:val="both"/>
      </w:pPr>
      <w:r w:rsidRPr="00861FEC">
        <w:t>Распорядительные, локальные нормативные документы и иные внутренние документы не должны противоречить настояще</w:t>
      </w:r>
      <w:r w:rsidR="007E24B5">
        <w:t xml:space="preserve">й </w:t>
      </w:r>
      <w:r w:rsidR="00E91109">
        <w:t>И</w:t>
      </w:r>
      <w:r w:rsidR="007E24B5">
        <w:t>нструкции</w:t>
      </w:r>
      <w:r w:rsidRPr="00861FEC">
        <w:t>.</w:t>
      </w:r>
    </w:p>
    <w:p w14:paraId="235F23AB" w14:textId="02F20182" w:rsidR="00A329F6" w:rsidRPr="00D35019" w:rsidRDefault="00935F4E" w:rsidP="00D35019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4" w:name="_Toc535254280"/>
      <w:r w:rsidRPr="00BA3866">
        <w:rPr>
          <w:rFonts w:ascii="Arial" w:hAnsi="Arial" w:cs="Arial"/>
          <w:i w:val="0"/>
          <w:sz w:val="24"/>
          <w:lang w:val="ru-RU"/>
        </w:rPr>
        <w:t>ПЕРИОД ДЕЙСТВИЯ И ПОРЯДОК ВНЕСЕНИЯ ИЗМЕНЕНИЙ</w:t>
      </w:r>
      <w:bookmarkEnd w:id="14"/>
    </w:p>
    <w:p w14:paraId="20553DED" w14:textId="555EDF37" w:rsidR="00CE2561" w:rsidRDefault="00CE2561" w:rsidP="00A329F6">
      <w:pPr>
        <w:pStyle w:val="32"/>
        <w:spacing w:before="0" w:after="0"/>
      </w:pPr>
      <w:r w:rsidRPr="00E67267">
        <w:t>Настоящ</w:t>
      </w:r>
      <w:r>
        <w:t>ая</w:t>
      </w:r>
      <w:r w:rsidRPr="00E67267">
        <w:t xml:space="preserve"> </w:t>
      </w:r>
      <w:r w:rsidR="00E91109">
        <w:t>И</w:t>
      </w:r>
      <w:r w:rsidR="00EF5D3F">
        <w:t>нструкция</w:t>
      </w:r>
      <w:r w:rsidRPr="00E67267">
        <w:t xml:space="preserve"> является локальным нормативным документом постоянного действия</w:t>
      </w:r>
      <w:r w:rsidR="001C7161">
        <w:t>.</w:t>
      </w:r>
    </w:p>
    <w:p w14:paraId="01355FAE" w14:textId="77777777" w:rsidR="00CE2561" w:rsidRDefault="00CE2561" w:rsidP="00A329F6">
      <w:pPr>
        <w:pStyle w:val="32"/>
        <w:spacing w:before="0" w:after="0"/>
      </w:pPr>
    </w:p>
    <w:p w14:paraId="13E825F3" w14:textId="564BD68D" w:rsidR="00A329F6" w:rsidRPr="00C1461A" w:rsidRDefault="00A329F6" w:rsidP="00A329F6">
      <w:pPr>
        <w:pStyle w:val="32"/>
        <w:spacing w:before="0" w:after="0"/>
        <w:rPr>
          <w:color w:val="000000"/>
        </w:rPr>
      </w:pPr>
      <w:r w:rsidRPr="00D24E55">
        <w:t>Настоящ</w:t>
      </w:r>
      <w:r w:rsidR="00D35019">
        <w:t>ая</w:t>
      </w:r>
      <w:r w:rsidRPr="00D24E55">
        <w:t xml:space="preserve"> </w:t>
      </w:r>
      <w:r w:rsidR="00E91109">
        <w:t>И</w:t>
      </w:r>
      <w:r w:rsidR="00EF5D3F">
        <w:t>нструкция</w:t>
      </w:r>
      <w:r w:rsidRPr="00922185">
        <w:t xml:space="preserve"> </w:t>
      </w:r>
      <w:r w:rsidRPr="00D24E55">
        <w:t>утверждается</w:t>
      </w:r>
      <w:r>
        <w:t>,</w:t>
      </w:r>
      <w:r w:rsidRPr="00D24E55">
        <w:t xml:space="preserve"> вводится в действие</w:t>
      </w:r>
      <w:r>
        <w:t xml:space="preserve">, изменяется и признается </w:t>
      </w:r>
      <w:r w:rsidR="00F165A3">
        <w:t xml:space="preserve">утратившей </w:t>
      </w:r>
      <w:r>
        <w:t>силу</w:t>
      </w:r>
      <w:r w:rsidRPr="00D24E55">
        <w:t xml:space="preserve"> </w:t>
      </w:r>
      <w:r>
        <w:t xml:space="preserve">на основании </w:t>
      </w:r>
      <w:r w:rsidRPr="00C1461A">
        <w:rPr>
          <w:color w:val="000000"/>
        </w:rPr>
        <w:t>приказ</w:t>
      </w:r>
      <w:r>
        <w:rPr>
          <w:color w:val="000000"/>
        </w:rPr>
        <w:t>а</w:t>
      </w:r>
      <w:r w:rsidRPr="00C1461A">
        <w:rPr>
          <w:color w:val="000000"/>
        </w:rPr>
        <w:t xml:space="preserve"> </w:t>
      </w:r>
      <w:r>
        <w:rPr>
          <w:color w:val="000000"/>
        </w:rPr>
        <w:t>ООО «Славнефть-Красноярскнефтегаз»</w:t>
      </w:r>
      <w:r w:rsidRPr="00C1461A">
        <w:rPr>
          <w:color w:val="000000"/>
        </w:rPr>
        <w:t>.</w:t>
      </w:r>
    </w:p>
    <w:p w14:paraId="4C04920D" w14:textId="77777777" w:rsidR="00A329F6" w:rsidRPr="0025512C" w:rsidRDefault="00A329F6" w:rsidP="00A329F6">
      <w:pPr>
        <w:jc w:val="both"/>
      </w:pPr>
    </w:p>
    <w:p w14:paraId="27FB964B" w14:textId="3602A0C7" w:rsidR="00E70701" w:rsidRPr="00D74CCE" w:rsidRDefault="00A329F6" w:rsidP="00C33843">
      <w:pPr>
        <w:spacing w:after="240"/>
        <w:jc w:val="both"/>
        <w:rPr>
          <w:i/>
          <w:color w:val="0070C0"/>
        </w:rPr>
      </w:pPr>
      <w:r w:rsidRPr="00723E06">
        <w:t xml:space="preserve">Изменения в </w:t>
      </w:r>
      <w:r w:rsidR="00ED0158">
        <w:t>И</w:t>
      </w:r>
      <w:r w:rsidR="00EF5D3F">
        <w:t>нструкцию</w:t>
      </w:r>
      <w:r w:rsidRPr="0025512C">
        <w:t xml:space="preserve"> вносятся в случаях: </w:t>
      </w:r>
      <w:r w:rsidRPr="00757E1D">
        <w:t>изменения законодательства РФ</w:t>
      </w:r>
      <w:r w:rsidR="007741FD">
        <w:t xml:space="preserve"> в области </w:t>
      </w:r>
      <w:r w:rsidR="00ED0158">
        <w:t>перевозки грузов автомобильным транспортом</w:t>
      </w:r>
      <w:r w:rsidRPr="00757E1D">
        <w:t>, изменения организационной структуры</w:t>
      </w:r>
      <w:r>
        <w:t xml:space="preserve"> </w:t>
      </w:r>
      <w:r w:rsidRPr="00757E1D">
        <w:t>или полномочий руководителей</w:t>
      </w:r>
      <w:r>
        <w:t xml:space="preserve"> и т.п.</w:t>
      </w:r>
    </w:p>
    <w:p w14:paraId="102B5991" w14:textId="0B6F3139" w:rsidR="00E70701" w:rsidRPr="00A329F6" w:rsidRDefault="00E70701" w:rsidP="00C33843">
      <w:pPr>
        <w:tabs>
          <w:tab w:val="left" w:pos="-3420"/>
        </w:tabs>
        <w:spacing w:after="240"/>
        <w:jc w:val="both"/>
      </w:pPr>
    </w:p>
    <w:p w14:paraId="6A17D009" w14:textId="77777777" w:rsidR="00E70701" w:rsidRDefault="00E70701" w:rsidP="00E70701">
      <w:pPr>
        <w:jc w:val="both"/>
        <w:sectPr w:rsidR="00E70701" w:rsidSect="00C025D9">
          <w:headerReference w:type="default" r:id="rId13"/>
          <w:footerReference w:type="default" r:id="rId14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E94EA99" w14:textId="2D00DF47" w:rsidR="0057724D" w:rsidRPr="00BA3866" w:rsidRDefault="0057724D" w:rsidP="0057724D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5" w:name="_Toc535254281"/>
      <w:bookmarkStart w:id="16" w:name="_Toc153013095"/>
      <w:bookmarkStart w:id="17" w:name="_Toc156727021"/>
      <w:bookmarkStart w:id="18" w:name="_Toc164238420"/>
      <w:r>
        <w:rPr>
          <w:rFonts w:ascii="Arial" w:hAnsi="Arial" w:cs="Arial"/>
          <w:caps/>
          <w:sz w:val="32"/>
          <w:szCs w:val="32"/>
          <w:lang w:val="ru-RU"/>
        </w:rPr>
        <w:lastRenderedPageBreak/>
        <w:t xml:space="preserve">1. </w:t>
      </w:r>
      <w:r w:rsidR="00935F4E">
        <w:rPr>
          <w:rFonts w:ascii="Arial" w:hAnsi="Arial" w:cs="Arial"/>
          <w:sz w:val="32"/>
          <w:szCs w:val="32"/>
          <w:lang w:val="ru-RU"/>
        </w:rPr>
        <w:t>ОБОЗНАЧЕНИЯ И СОКРАЩЕНИЯ</w:t>
      </w:r>
      <w:bookmarkEnd w:id="15"/>
    </w:p>
    <w:p w14:paraId="7BF1C421" w14:textId="77777777" w:rsidR="002513C3" w:rsidRDefault="002513C3" w:rsidP="002513C3">
      <w:pPr>
        <w:spacing w:after="240"/>
        <w:jc w:val="both"/>
      </w:pPr>
      <w:r>
        <w:rPr>
          <w:rFonts w:ascii="Arial" w:hAnsi="Arial" w:cs="Arial"/>
          <w:b/>
          <w:i/>
          <w:caps/>
          <w:sz w:val="20"/>
          <w:szCs w:val="20"/>
        </w:rPr>
        <w:t>аварийно-восстановительные работы</w:t>
      </w:r>
      <w:r>
        <w:t xml:space="preserve"> – первоочередные работы в зоне чрезвычайной ситуации по локализации отдельных очагов разрушений, разливов нефти и нефтепродуктов и повышенной опасности, по устранению аварий и повреждений на сетях и линиях коммунальных и производственных коммуникаций, созданию минимально необходимых условий для жизнеобеспечения населения, а также работы по санитарной очистке и обеззараживанию территории.</w:t>
      </w:r>
    </w:p>
    <w:p w14:paraId="3F12CC05" w14:textId="557BEC5E" w:rsidR="003E7DF2" w:rsidRDefault="002513C3" w:rsidP="003E7DF2">
      <w:pPr>
        <w:spacing w:after="240"/>
        <w:jc w:val="both"/>
        <w:rPr>
          <w:rFonts w:eastAsia="Calibri"/>
          <w:szCs w:val="22"/>
        </w:rPr>
      </w:pPr>
      <w:r>
        <w:rPr>
          <w:rFonts w:ascii="Arial" w:eastAsia="Calibri" w:hAnsi="Arial" w:cs="Arial"/>
          <w:b/>
          <w:i/>
          <w:sz w:val="20"/>
          <w:szCs w:val="20"/>
        </w:rPr>
        <w:t>ГРУЗООТПРАВИТЕЛЬ</w:t>
      </w:r>
      <w:r w:rsidR="003E7DF2" w:rsidRPr="008B7FA1">
        <w:rPr>
          <w:rFonts w:eastAsia="Calibri"/>
          <w:szCs w:val="22"/>
        </w:rPr>
        <w:t xml:space="preserve"> –</w:t>
      </w:r>
      <w:r w:rsidR="003E7DF2">
        <w:rPr>
          <w:rFonts w:eastAsia="Calibri"/>
          <w:szCs w:val="22"/>
        </w:rPr>
        <w:t xml:space="preserve"> </w:t>
      </w:r>
      <w:r w:rsidR="00D91888">
        <w:rPr>
          <w:rFonts w:eastAsia="Calibri"/>
          <w:szCs w:val="22"/>
        </w:rPr>
        <w:t xml:space="preserve">структурное подразделение ООО «Славнефть-Красноярскнефтегаз» или </w:t>
      </w:r>
      <w:r w:rsidR="00D91888" w:rsidRPr="00D91888">
        <w:rPr>
          <w:rFonts w:eastAsia="Calibri"/>
          <w:szCs w:val="22"/>
        </w:rPr>
        <w:t>юридическое</w:t>
      </w:r>
      <w:r w:rsidR="00D91888">
        <w:rPr>
          <w:rFonts w:eastAsia="Calibri"/>
          <w:szCs w:val="22"/>
        </w:rPr>
        <w:t xml:space="preserve"> лицо, сдавшее груз к перевозке </w:t>
      </w:r>
      <w:r w:rsidR="00D91888">
        <w:rPr>
          <w:rStyle w:val="extended-textshort"/>
        </w:rPr>
        <w:t xml:space="preserve">от своего имени или от имени владельца груза </w:t>
      </w:r>
      <w:r w:rsidR="00D91888">
        <w:rPr>
          <w:rFonts w:eastAsia="Calibri"/>
          <w:szCs w:val="22"/>
        </w:rPr>
        <w:t>и указанное</w:t>
      </w:r>
      <w:r w:rsidR="00D91888" w:rsidRPr="00D91888">
        <w:rPr>
          <w:rFonts w:eastAsia="Calibri"/>
          <w:szCs w:val="22"/>
        </w:rPr>
        <w:t xml:space="preserve"> в качестве отправителя в перевозочном документе</w:t>
      </w:r>
      <w:r w:rsidR="003E7DF2" w:rsidRPr="00866A78">
        <w:rPr>
          <w:rFonts w:eastAsia="Calibri"/>
          <w:szCs w:val="22"/>
        </w:rPr>
        <w:t>.</w:t>
      </w:r>
    </w:p>
    <w:p w14:paraId="71F8C69A" w14:textId="0CCF2993" w:rsidR="00DF3F20" w:rsidRDefault="00DF3F20" w:rsidP="00DF3F20">
      <w:pPr>
        <w:spacing w:after="240"/>
        <w:jc w:val="both"/>
        <w:rPr>
          <w:rFonts w:eastAsia="Calibri"/>
          <w:szCs w:val="22"/>
        </w:rPr>
      </w:pPr>
      <w:r>
        <w:rPr>
          <w:rFonts w:ascii="Arial" w:eastAsia="Calibri" w:hAnsi="Arial" w:cs="Arial"/>
          <w:b/>
          <w:i/>
          <w:sz w:val="20"/>
          <w:szCs w:val="20"/>
        </w:rPr>
        <w:t>ПДД</w:t>
      </w:r>
      <w:r w:rsidRPr="008B7FA1">
        <w:rPr>
          <w:rFonts w:eastAsia="Calibri"/>
          <w:szCs w:val="22"/>
        </w:rPr>
        <w:t xml:space="preserve"> –</w:t>
      </w:r>
      <w:r>
        <w:rPr>
          <w:rFonts w:eastAsia="Calibri"/>
          <w:szCs w:val="22"/>
        </w:rPr>
        <w:t xml:space="preserve"> правила дорожного движения</w:t>
      </w:r>
      <w:r w:rsidR="00A10B09">
        <w:rPr>
          <w:rFonts w:eastAsia="Calibri"/>
          <w:szCs w:val="22"/>
        </w:rPr>
        <w:t>, утвержденные П</w:t>
      </w:r>
      <w:r w:rsidR="00A10B09">
        <w:t>остановлением Правительства РФ от 23.10.1993 № 1090</w:t>
      </w:r>
      <w:r w:rsidR="003C6CE6">
        <w:t xml:space="preserve"> «О правилах дорожного движения» (вместе с «Основными положениями по допуску транспортных средств к эксплуатации и обязанности должностных лиц по обеспечению безопасности дорожного движения»)</w:t>
      </w:r>
      <w:r w:rsidR="00A10B09">
        <w:t>.</w:t>
      </w:r>
    </w:p>
    <w:p w14:paraId="794A18F9" w14:textId="05B4559B" w:rsidR="003E7DF2" w:rsidRDefault="002513C3" w:rsidP="003E7DF2">
      <w:pPr>
        <w:spacing w:after="240"/>
        <w:jc w:val="both"/>
        <w:rPr>
          <w:rFonts w:eastAsia="Calibri"/>
          <w:szCs w:val="22"/>
        </w:rPr>
      </w:pPr>
      <w:r>
        <w:rPr>
          <w:rFonts w:ascii="Arial" w:eastAsia="Calibri" w:hAnsi="Arial" w:cs="Arial"/>
          <w:b/>
          <w:i/>
          <w:sz w:val="20"/>
          <w:szCs w:val="20"/>
        </w:rPr>
        <w:t>ПЕРЕВОЗЧИК</w:t>
      </w:r>
      <w:r w:rsidR="003E7DF2" w:rsidRPr="008B7FA1">
        <w:rPr>
          <w:rFonts w:eastAsia="Calibri"/>
          <w:szCs w:val="22"/>
        </w:rPr>
        <w:t xml:space="preserve"> –</w:t>
      </w:r>
      <w:r w:rsidR="003E7DF2">
        <w:rPr>
          <w:rFonts w:eastAsia="Calibri"/>
          <w:szCs w:val="22"/>
        </w:rPr>
        <w:t xml:space="preserve"> </w:t>
      </w:r>
      <w:r w:rsidR="00924181">
        <w:rPr>
          <w:rFonts w:eastAsia="Calibri"/>
          <w:color w:val="000000" w:themeColor="text1"/>
          <w:szCs w:val="22"/>
        </w:rPr>
        <w:t xml:space="preserve">подрядная (субподрядная) </w:t>
      </w:r>
      <w:r w:rsidR="003E7DF2">
        <w:rPr>
          <w:rFonts w:eastAsia="Calibri"/>
          <w:szCs w:val="22"/>
        </w:rPr>
        <w:t>организация, выполняющая функцию по транспортировке груза автомобильным транспортом.</w:t>
      </w:r>
    </w:p>
    <w:p w14:paraId="44167A8F" w14:textId="0D36144A" w:rsidR="00991E95" w:rsidRDefault="00DF3F20" w:rsidP="004D2266">
      <w:pPr>
        <w:spacing w:after="240"/>
        <w:jc w:val="both"/>
        <w:rPr>
          <w:rFonts w:ascii="Arial" w:eastAsia="Calibri" w:hAnsi="Arial" w:cs="Arial"/>
          <w:b/>
          <w:i/>
          <w:sz w:val="20"/>
          <w:szCs w:val="20"/>
        </w:rPr>
      </w:pPr>
      <w:r>
        <w:rPr>
          <w:rFonts w:ascii="Arial" w:eastAsia="Calibri" w:hAnsi="Arial" w:cs="Arial"/>
          <w:b/>
          <w:i/>
          <w:sz w:val="20"/>
          <w:szCs w:val="20"/>
        </w:rPr>
        <w:t>ТС</w:t>
      </w:r>
      <w:r w:rsidR="00991E95" w:rsidRPr="008B7FA1">
        <w:rPr>
          <w:rFonts w:eastAsia="Calibri"/>
          <w:szCs w:val="22"/>
        </w:rPr>
        <w:t xml:space="preserve"> –</w:t>
      </w:r>
      <w:r w:rsidR="00991E95">
        <w:rPr>
          <w:rFonts w:eastAsia="Calibri"/>
          <w:szCs w:val="22"/>
        </w:rPr>
        <w:t xml:space="preserve"> </w:t>
      </w:r>
      <w:r>
        <w:rPr>
          <w:rFonts w:eastAsia="Calibri"/>
          <w:szCs w:val="22"/>
        </w:rPr>
        <w:t>транспортное средство</w:t>
      </w:r>
      <w:r w:rsidR="00991E95" w:rsidRPr="00866A78">
        <w:rPr>
          <w:rFonts w:eastAsia="Calibri"/>
          <w:szCs w:val="22"/>
        </w:rPr>
        <w:t>.</w:t>
      </w:r>
      <w:r w:rsidR="00991E95" w:rsidRPr="004D2266">
        <w:rPr>
          <w:rFonts w:ascii="Arial" w:eastAsia="Calibri" w:hAnsi="Arial" w:cs="Arial"/>
          <w:b/>
          <w:i/>
          <w:sz w:val="20"/>
          <w:szCs w:val="20"/>
        </w:rPr>
        <w:t xml:space="preserve"> </w:t>
      </w:r>
    </w:p>
    <w:p w14:paraId="39341AFA" w14:textId="77777777" w:rsidR="003E7DF2" w:rsidRDefault="003E7DF2" w:rsidP="004D2266">
      <w:pPr>
        <w:spacing w:after="240"/>
        <w:jc w:val="both"/>
        <w:rPr>
          <w:rFonts w:ascii="Arial" w:eastAsia="Calibri" w:hAnsi="Arial" w:cs="Arial"/>
          <w:b/>
          <w:i/>
          <w:sz w:val="20"/>
          <w:szCs w:val="20"/>
        </w:rPr>
      </w:pPr>
    </w:p>
    <w:p w14:paraId="054827E5" w14:textId="77777777" w:rsidR="00D51ABD" w:rsidRDefault="0057724D" w:rsidP="0057724D">
      <w:pPr>
        <w:rPr>
          <w:rFonts w:ascii="Arial" w:hAnsi="Arial" w:cs="Arial"/>
          <w:caps/>
          <w:sz w:val="32"/>
          <w:szCs w:val="32"/>
        </w:rPr>
        <w:sectPr w:rsidR="00D51ABD" w:rsidSect="000E20EB">
          <w:headerReference w:type="even" r:id="rId15"/>
          <w:headerReference w:type="default" r:id="rId16"/>
          <w:headerReference w:type="first" r:id="rId17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rPr>
          <w:rFonts w:ascii="Arial" w:hAnsi="Arial" w:cs="Arial"/>
          <w:caps/>
          <w:sz w:val="32"/>
          <w:szCs w:val="32"/>
        </w:rPr>
        <w:br w:type="page"/>
      </w:r>
    </w:p>
    <w:p w14:paraId="3C2F1F8F" w14:textId="41849241" w:rsidR="00E70701" w:rsidRPr="00BA3866" w:rsidRDefault="0057724D" w:rsidP="00664362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9" w:name="_Toc535254282"/>
      <w:r>
        <w:rPr>
          <w:rFonts w:ascii="Arial" w:hAnsi="Arial" w:cs="Arial"/>
          <w:caps/>
          <w:sz w:val="32"/>
          <w:szCs w:val="32"/>
          <w:lang w:val="ru-RU"/>
        </w:rPr>
        <w:lastRenderedPageBreak/>
        <w:t>2</w:t>
      </w:r>
      <w:r w:rsidR="00F911A2">
        <w:rPr>
          <w:rFonts w:ascii="Arial" w:hAnsi="Arial" w:cs="Arial"/>
          <w:caps/>
          <w:sz w:val="32"/>
          <w:szCs w:val="32"/>
          <w:lang w:val="ru-RU"/>
        </w:rPr>
        <w:t>.</w:t>
      </w:r>
      <w:r w:rsidR="00931B39">
        <w:rPr>
          <w:rFonts w:ascii="Arial" w:hAnsi="Arial" w:cs="Arial"/>
          <w:caps/>
          <w:sz w:val="32"/>
          <w:szCs w:val="32"/>
          <w:lang w:val="ru-RU"/>
        </w:rPr>
        <w:t xml:space="preserve"> </w:t>
      </w:r>
      <w:r w:rsidR="00935F4E">
        <w:rPr>
          <w:rFonts w:ascii="Arial" w:hAnsi="Arial" w:cs="Arial"/>
          <w:sz w:val="32"/>
          <w:szCs w:val="32"/>
          <w:lang w:val="ru-RU"/>
        </w:rPr>
        <w:t>ОБЩИЕ ТРЕБОВАНИЯ</w:t>
      </w:r>
      <w:bookmarkEnd w:id="19"/>
      <w:r w:rsidR="00935F4E" w:rsidRPr="00BA3866">
        <w:rPr>
          <w:rFonts w:ascii="Arial" w:hAnsi="Arial" w:cs="Arial"/>
          <w:sz w:val="32"/>
          <w:szCs w:val="32"/>
          <w:lang w:val="ru-RU"/>
        </w:rPr>
        <w:t xml:space="preserve"> </w:t>
      </w:r>
      <w:bookmarkEnd w:id="16"/>
      <w:bookmarkEnd w:id="17"/>
      <w:bookmarkEnd w:id="18"/>
    </w:p>
    <w:p w14:paraId="5514B7AB" w14:textId="751F13B3" w:rsidR="00A263D0" w:rsidRDefault="00A263D0" w:rsidP="00A263D0">
      <w:pPr>
        <w:spacing w:before="240" w:after="240"/>
        <w:jc w:val="both"/>
      </w:pPr>
      <w:bookmarkStart w:id="20" w:name="_Toc463275648"/>
      <w:bookmarkStart w:id="21" w:name="_Toc149983195"/>
      <w:bookmarkStart w:id="22" w:name="_Toc149985389"/>
      <w:r>
        <w:t>Оперативный контроль за соблюдением требований настоящей Инструкции подрядными организациями, задействованными в процессе перевозки крупногабаритных и тяжеловесных грузов</w:t>
      </w:r>
      <w:r w:rsidR="00FF435F">
        <w:t xml:space="preserve"> автомобильным транспортом</w:t>
      </w:r>
      <w:r>
        <w:t>, возложен на кураторов соответствующих договоров.</w:t>
      </w:r>
    </w:p>
    <w:p w14:paraId="4E785AE7" w14:textId="77777777" w:rsidR="00FE7B4C" w:rsidRDefault="00FE7B4C" w:rsidP="00FE7B4C">
      <w:pPr>
        <w:spacing w:before="240" w:after="240"/>
        <w:jc w:val="both"/>
      </w:pPr>
      <w:r>
        <w:t>Ответственность за соблюдение требований настоящей Инструкции подрядными и субподрядными организациями, задействованными в процессе перевозки крупногабаритных и тяжеловесных грузов, возложен на руководителей кураторов соответствующих договоров.</w:t>
      </w:r>
    </w:p>
    <w:p w14:paraId="602F55D6" w14:textId="61BCF97B" w:rsidR="00572A88" w:rsidRDefault="00572A88" w:rsidP="00572A88">
      <w:pPr>
        <w:tabs>
          <w:tab w:val="left" w:pos="709"/>
        </w:tabs>
        <w:spacing w:before="240"/>
        <w:ind w:left="-11"/>
        <w:jc w:val="both"/>
      </w:pPr>
      <w:r>
        <w:t xml:space="preserve">К тяжеловесным </w:t>
      </w:r>
      <w:r w:rsidR="00A24340">
        <w:t>ТС</w:t>
      </w:r>
      <w:r>
        <w:t xml:space="preserve"> относится </w:t>
      </w:r>
      <w:r w:rsidR="00A24340">
        <w:t>ТС</w:t>
      </w:r>
      <w:r>
        <w:t xml:space="preserve">, </w:t>
      </w:r>
      <w:r w:rsidRPr="00F17151">
        <w:t>масса</w:t>
      </w:r>
      <w:r>
        <w:t xml:space="preserve"> которого</w:t>
      </w:r>
      <w:r w:rsidRPr="00F17151">
        <w:t xml:space="preserve"> с грузом или без груза превышает </w:t>
      </w:r>
      <w:r w:rsidR="003104A5">
        <w:t>7</w:t>
      </w:r>
      <w:r>
        <w:t>0 тонн.</w:t>
      </w:r>
    </w:p>
    <w:p w14:paraId="12FCD101" w14:textId="18AA840A" w:rsidR="00572A88" w:rsidRDefault="00572A88" w:rsidP="00C444F6">
      <w:pPr>
        <w:tabs>
          <w:tab w:val="left" w:pos="709"/>
        </w:tabs>
        <w:spacing w:before="240" w:after="120"/>
        <w:ind w:left="-11"/>
        <w:jc w:val="both"/>
      </w:pPr>
      <w:r>
        <w:t xml:space="preserve">К крупногабаритным </w:t>
      </w:r>
      <w:r w:rsidR="00A24340">
        <w:t>ТС</w:t>
      </w:r>
      <w:r>
        <w:t xml:space="preserve"> относится </w:t>
      </w:r>
      <w:r w:rsidR="00A24340">
        <w:t>ТС</w:t>
      </w:r>
      <w:r>
        <w:t>,</w:t>
      </w:r>
      <w:r w:rsidRPr="00F17151">
        <w:t xml:space="preserve"> габариты которого с грузом или без груза превышают</w:t>
      </w:r>
      <w:r>
        <w:t>:</w:t>
      </w:r>
    </w:p>
    <w:p w14:paraId="07EADA2D" w14:textId="77777777" w:rsidR="00572A88" w:rsidRDefault="00572A88" w:rsidP="00BF18AE">
      <w:pPr>
        <w:pStyle w:val="aff0"/>
        <w:numPr>
          <w:ilvl w:val="0"/>
          <w:numId w:val="22"/>
        </w:numPr>
        <w:tabs>
          <w:tab w:val="left" w:pos="567"/>
        </w:tabs>
        <w:spacing w:after="120"/>
        <w:ind w:left="567" w:hanging="425"/>
        <w:contextualSpacing w:val="0"/>
        <w:jc w:val="both"/>
      </w:pPr>
      <w:r>
        <w:t>по высоте – 4,0 метра;</w:t>
      </w:r>
    </w:p>
    <w:p w14:paraId="57C09669" w14:textId="77777777" w:rsidR="00572A88" w:rsidRDefault="00572A88" w:rsidP="00BF18AE">
      <w:pPr>
        <w:pStyle w:val="aff0"/>
        <w:numPr>
          <w:ilvl w:val="0"/>
          <w:numId w:val="22"/>
        </w:numPr>
        <w:tabs>
          <w:tab w:val="left" w:pos="567"/>
        </w:tabs>
        <w:spacing w:after="120"/>
        <w:ind w:left="567" w:hanging="425"/>
        <w:contextualSpacing w:val="0"/>
        <w:jc w:val="both"/>
      </w:pPr>
      <w:r>
        <w:t>по ширине – 2,55 метра (2,6 метра для изотермических кузовов ТС);</w:t>
      </w:r>
    </w:p>
    <w:p w14:paraId="12571E7A" w14:textId="77777777" w:rsidR="00572A88" w:rsidRDefault="00572A88" w:rsidP="00BF18AE">
      <w:pPr>
        <w:pStyle w:val="aff0"/>
        <w:numPr>
          <w:ilvl w:val="0"/>
          <w:numId w:val="22"/>
        </w:numPr>
        <w:tabs>
          <w:tab w:val="left" w:pos="567"/>
        </w:tabs>
        <w:spacing w:after="240"/>
        <w:ind w:left="567" w:hanging="425"/>
        <w:contextualSpacing w:val="0"/>
        <w:jc w:val="both"/>
      </w:pPr>
      <w:r>
        <w:t>по длине – 12 метров для одиночных ТС и 20 метров для автопоездов.</w:t>
      </w:r>
    </w:p>
    <w:p w14:paraId="4916DD76" w14:textId="2531F6BE" w:rsidR="00E347EB" w:rsidRPr="00F911A2" w:rsidRDefault="00935F4E" w:rsidP="00E347EB">
      <w:pPr>
        <w:pStyle w:val="20"/>
        <w:keepNext w:val="0"/>
        <w:numPr>
          <w:ilvl w:val="0"/>
          <w:numId w:val="23"/>
        </w:numPr>
        <w:spacing w:after="240"/>
        <w:ind w:hanging="72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23" w:name="_Toc535254283"/>
      <w:r>
        <w:rPr>
          <w:rFonts w:ascii="Arial" w:hAnsi="Arial" w:cs="Arial"/>
          <w:i w:val="0"/>
          <w:sz w:val="24"/>
          <w:lang w:val="ru-RU"/>
        </w:rPr>
        <w:t>ПОРЯДОК СОГЛАСОВАНИЯ МАШРУТА ПЕРЕВОЗКИ</w:t>
      </w:r>
      <w:bookmarkEnd w:id="23"/>
      <w:r w:rsidRPr="00F911A2">
        <w:rPr>
          <w:rFonts w:ascii="Arial" w:hAnsi="Arial" w:cs="Arial"/>
          <w:i w:val="0"/>
          <w:sz w:val="24"/>
          <w:lang w:val="ru-RU"/>
        </w:rPr>
        <w:t xml:space="preserve"> </w:t>
      </w:r>
    </w:p>
    <w:p w14:paraId="294C37B6" w14:textId="24622572" w:rsidR="001E268C" w:rsidRDefault="00E347EB" w:rsidP="00E347EB">
      <w:pPr>
        <w:spacing w:before="240"/>
        <w:jc w:val="both"/>
      </w:pPr>
      <w:r>
        <w:t xml:space="preserve">При необходимости перевозки крупногабаритного или тяжеловесного груза, </w:t>
      </w:r>
      <w:r w:rsidR="001E268C">
        <w:t>перевозчик должен разработать проект плана транспортной перевозки (</w:t>
      </w:r>
      <w:hyperlink w:anchor="приложение1" w:history="1">
        <w:r w:rsidR="00BF18AE" w:rsidRPr="00590240">
          <w:rPr>
            <w:rStyle w:val="ac"/>
          </w:rPr>
          <w:t>П</w:t>
        </w:r>
        <w:r w:rsidR="001E268C" w:rsidRPr="00590240">
          <w:rPr>
            <w:rStyle w:val="ac"/>
          </w:rPr>
          <w:t>риложение 1</w:t>
        </w:r>
      </w:hyperlink>
      <w:r w:rsidR="001E268C">
        <w:t>).</w:t>
      </w:r>
    </w:p>
    <w:p w14:paraId="7343C65B" w14:textId="56CF6A57" w:rsidR="001E268C" w:rsidRDefault="001E268C" w:rsidP="00E347EB">
      <w:pPr>
        <w:spacing w:before="240"/>
        <w:jc w:val="both"/>
      </w:pPr>
      <w:r>
        <w:t>Наименование</w:t>
      </w:r>
      <w:r w:rsidR="00E347EB">
        <w:t xml:space="preserve"> груза, характеристик</w:t>
      </w:r>
      <w:r>
        <w:t>и</w:t>
      </w:r>
      <w:r w:rsidR="00E347EB">
        <w:t xml:space="preserve"> груза (масса, габаритные размеры), особенности груза, </w:t>
      </w:r>
      <w:r>
        <w:t xml:space="preserve">схема крепления груза на </w:t>
      </w:r>
      <w:r w:rsidR="00557791">
        <w:t>ТС</w:t>
      </w:r>
      <w:r>
        <w:t xml:space="preserve">, а также ответственные </w:t>
      </w:r>
      <w:r w:rsidR="00557791">
        <w:t>за перевозку лица определяются Г</w:t>
      </w:r>
      <w:r>
        <w:t>рузоотправителем</w:t>
      </w:r>
      <w:r w:rsidR="00EE2EE5">
        <w:t>, который направ</w:t>
      </w:r>
      <w:r w:rsidR="00557791">
        <w:t>ляет данную информацию П</w:t>
      </w:r>
      <w:r w:rsidR="00EE2EE5">
        <w:t>еревозчику</w:t>
      </w:r>
      <w:r w:rsidR="001C7150">
        <w:t xml:space="preserve"> не позднее чем за </w:t>
      </w:r>
      <w:r w:rsidR="00590240">
        <w:t>три календарных дня</w:t>
      </w:r>
      <w:r w:rsidR="001C7150">
        <w:t xml:space="preserve"> до начала перевозки</w:t>
      </w:r>
      <w:r>
        <w:t>.</w:t>
      </w:r>
      <w:r w:rsidR="00E347EB">
        <w:t xml:space="preserve"> </w:t>
      </w:r>
    </w:p>
    <w:p w14:paraId="1E178997" w14:textId="7514606A" w:rsidR="00E347EB" w:rsidRDefault="00851E44" w:rsidP="00C444F6">
      <w:pPr>
        <w:spacing w:before="240" w:after="120"/>
        <w:jc w:val="both"/>
      </w:pPr>
      <w:r>
        <w:t>Перевозчик, на основании имеющихся данных о характеристиках груза и маршруте перевозки оформляет проект плана транспортной перевозки с приложением схемы маршрута перевозки и обозначением опасных участков. Ответственное лицо Перевозчика не позднее чем за один календарный день до начала перевозки согласовывает проект плана транспортной перевозки с</w:t>
      </w:r>
      <w:r w:rsidR="001E268C">
        <w:t>:</w:t>
      </w:r>
    </w:p>
    <w:p w14:paraId="45EC5FAD" w14:textId="671E666B" w:rsidR="00C93C64" w:rsidRDefault="00851E44" w:rsidP="00BF18AE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>дорожным отделом ООО «Славнефть-Красноярскнефтегаз», который согласовывает маршрут, определяет характеристики маршрута перевозки,</w:t>
      </w:r>
      <w:r w:rsidRPr="00727049">
        <w:t xml:space="preserve"> </w:t>
      </w:r>
      <w:r>
        <w:t>при необходимости определяет особые условия движения</w:t>
      </w:r>
      <w:r w:rsidR="00C93C64">
        <w:t>;</w:t>
      </w:r>
    </w:p>
    <w:p w14:paraId="181F402C" w14:textId="563F442E" w:rsidR="00C93C64" w:rsidRDefault="00C93C64" w:rsidP="00BF18AE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>отдел</w:t>
      </w:r>
      <w:r w:rsidR="002F2AF3">
        <w:t>ом</w:t>
      </w:r>
      <w:r>
        <w:t xml:space="preserve"> технологического транспорта</w:t>
      </w:r>
      <w:r w:rsidR="00563646">
        <w:t xml:space="preserve"> ООО «Славнефть-Красноярскнефтегаз»</w:t>
      </w:r>
      <w:r w:rsidR="002F2AF3">
        <w:t xml:space="preserve">, который </w:t>
      </w:r>
      <w:r>
        <w:t xml:space="preserve">проверяет соответствие </w:t>
      </w:r>
      <w:r w:rsidR="00557791">
        <w:t>характеристик ТС</w:t>
      </w:r>
      <w:r>
        <w:t xml:space="preserve"> перевозимому грузу</w:t>
      </w:r>
      <w:r w:rsidR="002F2AF3">
        <w:t>;</w:t>
      </w:r>
      <w:r>
        <w:t xml:space="preserve"> </w:t>
      </w:r>
    </w:p>
    <w:p w14:paraId="01EDA70A" w14:textId="658F4F8A" w:rsidR="00C93C64" w:rsidRDefault="002F2AF3" w:rsidP="00BF18AE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 xml:space="preserve">грузоотправителем, который </w:t>
      </w:r>
      <w:r w:rsidR="00C93C64">
        <w:t>определяет время перевозки, проверяет соответствие параметров груза заявленному</w:t>
      </w:r>
      <w:r>
        <w:t>;</w:t>
      </w:r>
    </w:p>
    <w:p w14:paraId="152DCFF3" w14:textId="45EB5ECA" w:rsidR="00C93C64" w:rsidRDefault="00C93C64" w:rsidP="00BF18AE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>цех</w:t>
      </w:r>
      <w:r w:rsidR="002F2AF3">
        <w:t>ом</w:t>
      </w:r>
      <w:r>
        <w:t xml:space="preserve"> </w:t>
      </w:r>
      <w:r w:rsidR="003E7DF2">
        <w:t>по эксплуатации и ремонту</w:t>
      </w:r>
      <w:r>
        <w:t xml:space="preserve"> трубопроводов</w:t>
      </w:r>
      <w:r w:rsidR="00563646">
        <w:t xml:space="preserve"> ООО «Славнефть-Красноярскнефтегаз»</w:t>
      </w:r>
      <w:r w:rsidR="002F2AF3">
        <w:t xml:space="preserve">, который </w:t>
      </w:r>
      <w:r>
        <w:t>согласовывает маршруты, проходящие через пересечения с трубопроводами;</w:t>
      </w:r>
    </w:p>
    <w:p w14:paraId="198F624B" w14:textId="71A0364F" w:rsidR="00C93C64" w:rsidRDefault="00C93C64" w:rsidP="00BF18AE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>цех</w:t>
      </w:r>
      <w:r w:rsidR="002F2AF3">
        <w:t>ом</w:t>
      </w:r>
      <w:r>
        <w:t xml:space="preserve"> по эксплуатации энергетического оборудования </w:t>
      </w:r>
      <w:r w:rsidR="00563646">
        <w:t>ОО</w:t>
      </w:r>
      <w:r w:rsidR="002F2AF3">
        <w:t xml:space="preserve">О «Славнефть-Красноярскнефтегаз», который </w:t>
      </w:r>
      <w:r>
        <w:t>согласовывает маршруты, проходящие через участки пересечения линий электропередач;</w:t>
      </w:r>
    </w:p>
    <w:p w14:paraId="2CBA8687" w14:textId="42E5C0B2" w:rsidR="00C93C64" w:rsidRDefault="002F2AF3" w:rsidP="00BF18AE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lastRenderedPageBreak/>
        <w:t xml:space="preserve">другими структурными </w:t>
      </w:r>
      <w:r w:rsidR="00C93C64">
        <w:t>подразделения</w:t>
      </w:r>
      <w:r>
        <w:t>ми</w:t>
      </w:r>
      <w:r w:rsidR="00C93C64">
        <w:t xml:space="preserve"> </w:t>
      </w:r>
      <w:r w:rsidR="00563646">
        <w:t>ООО «Славнефть-Красноярскнефтегаз»</w:t>
      </w:r>
      <w:r>
        <w:t xml:space="preserve">, которые </w:t>
      </w:r>
      <w:r w:rsidR="00C93C64">
        <w:t>согласовывают маршруты, проходящие по территории производственных объектов данных подразделений, определяют особые условия движения по объектам, проводят инструктаж по требованиям безопасности на объекте, организовывают сопровождение по территории производственных объектов;</w:t>
      </w:r>
      <w:r w:rsidR="00C93C64" w:rsidRPr="00727049">
        <w:t xml:space="preserve"> </w:t>
      </w:r>
    </w:p>
    <w:p w14:paraId="0AC7B420" w14:textId="33B68C77" w:rsidR="00C93C64" w:rsidRDefault="00281C07" w:rsidP="00BF18AE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>службой по обеспечению безопасности производственных процессов ООО «Славнефть-Красноярскнефтегаз», которая согласовывает маршрут, согласовывает схему опасных участков, при необходимости определяет особые условия движения, при необходимости организовывает сопровождение, проверяет полноту и правильность оформления плана транспортной перевозки</w:t>
      </w:r>
      <w:r w:rsidR="00C93C64">
        <w:t>.</w:t>
      </w:r>
    </w:p>
    <w:p w14:paraId="2C575582" w14:textId="77777777" w:rsidR="00BB2B88" w:rsidRDefault="00BB2B88" w:rsidP="00BB2B88">
      <w:pPr>
        <w:spacing w:before="240"/>
        <w:jc w:val="both"/>
      </w:pPr>
      <w:r>
        <w:t xml:space="preserve">Грузоотправитель обязан проверить наличие </w:t>
      </w:r>
      <w:r w:rsidRPr="00E26335">
        <w:t>у Перевозчика оформленного плана транспортной перевозки крупногабаритного груза перед осуществлением погрузки груза на транспортное средство</w:t>
      </w:r>
      <w:r>
        <w:t>.</w:t>
      </w:r>
    </w:p>
    <w:p w14:paraId="475BEB1B" w14:textId="2D7828E1" w:rsidR="00BB2B88" w:rsidRDefault="00BB2B88" w:rsidP="00BB2B88">
      <w:pPr>
        <w:spacing w:before="240"/>
        <w:jc w:val="both"/>
      </w:pPr>
      <w:r>
        <w:t>Перед началом движения транспортного средства с грузом, Перевозчик и Грузоотправитель обязаны провести контрольные</w:t>
      </w:r>
      <w:r w:rsidRPr="00F73B20">
        <w:t xml:space="preserve"> замер</w:t>
      </w:r>
      <w:r>
        <w:t>ы</w:t>
      </w:r>
      <w:r w:rsidRPr="00F73B20">
        <w:t xml:space="preserve"> транспортного средства с грузом, с внесением сведений замеров в план транспортной перевозки крупногабаритного груза.</w:t>
      </w:r>
    </w:p>
    <w:p w14:paraId="60BA0004" w14:textId="77777777" w:rsidR="00C76ADF" w:rsidRDefault="00C76ADF" w:rsidP="00C76ADF">
      <w:pPr>
        <w:spacing w:before="240"/>
        <w:jc w:val="both"/>
      </w:pPr>
      <w:r>
        <w:t>При одновременно выполняемых условиях перевозки:</w:t>
      </w:r>
    </w:p>
    <w:p w14:paraId="5A9F9635" w14:textId="38DE0A2D" w:rsidR="00C76ADF" w:rsidRDefault="00C76ADF" w:rsidP="00C76ADF">
      <w:pPr>
        <w:pStyle w:val="aff0"/>
        <w:numPr>
          <w:ilvl w:val="0"/>
          <w:numId w:val="29"/>
        </w:numPr>
        <w:spacing w:before="120" w:after="120"/>
        <w:ind w:left="714" w:hanging="357"/>
        <w:contextualSpacing w:val="0"/>
        <w:jc w:val="both"/>
      </w:pPr>
      <w:r>
        <w:t>однотипный груз не превышающий согласованные массово-габаритные характеристики;</w:t>
      </w:r>
    </w:p>
    <w:p w14:paraId="375259A7" w14:textId="720A812B" w:rsidR="00C76ADF" w:rsidRDefault="00C76ADF" w:rsidP="00C76ADF">
      <w:pPr>
        <w:pStyle w:val="aff0"/>
        <w:numPr>
          <w:ilvl w:val="0"/>
          <w:numId w:val="29"/>
        </w:numPr>
        <w:spacing w:before="120" w:after="120"/>
        <w:contextualSpacing w:val="0"/>
        <w:jc w:val="both"/>
      </w:pPr>
      <w:r>
        <w:t>закрепленный водитель за ТС, осуществляющим перевозку;</w:t>
      </w:r>
    </w:p>
    <w:p w14:paraId="6D4632CF" w14:textId="440F939E" w:rsidR="00C76ADF" w:rsidRDefault="00C76ADF" w:rsidP="00C76ADF">
      <w:pPr>
        <w:pStyle w:val="aff0"/>
        <w:numPr>
          <w:ilvl w:val="0"/>
          <w:numId w:val="29"/>
        </w:numPr>
        <w:spacing w:before="120" w:after="120"/>
        <w:contextualSpacing w:val="0"/>
        <w:jc w:val="both"/>
      </w:pPr>
      <w:r>
        <w:t xml:space="preserve">согласованные постоянные маршруты движения, </w:t>
      </w:r>
    </w:p>
    <w:p w14:paraId="2916BB79" w14:textId="3918128E" w:rsidR="00C76ADF" w:rsidRDefault="00C76ADF" w:rsidP="00C76ADF">
      <w:pPr>
        <w:spacing w:before="120"/>
        <w:jc w:val="both"/>
      </w:pPr>
      <w:r>
        <w:t>допускается оформление плана транспортной перевозки на срок до 1 месяца.</w:t>
      </w:r>
    </w:p>
    <w:p w14:paraId="368C4CF9" w14:textId="2DE44423" w:rsidR="00C93C64" w:rsidRDefault="00C93C64" w:rsidP="00C93C64">
      <w:pPr>
        <w:spacing w:before="240"/>
        <w:jc w:val="both"/>
      </w:pPr>
      <w:r>
        <w:t xml:space="preserve">Перевозка тяжеловесного и крупногабаритного груза допускается только после </w:t>
      </w:r>
      <w:r w:rsidR="00924181">
        <w:t xml:space="preserve">согласования (подписания) </w:t>
      </w:r>
      <w:r>
        <w:t>плана транспортной перевозки всем</w:t>
      </w:r>
      <w:r w:rsidR="00563646">
        <w:t>и</w:t>
      </w:r>
      <w:r>
        <w:t xml:space="preserve"> заинтересованными </w:t>
      </w:r>
      <w:r w:rsidR="00563646">
        <w:t>сторонами</w:t>
      </w:r>
      <w:r>
        <w:t>.</w:t>
      </w:r>
    </w:p>
    <w:p w14:paraId="473C7364" w14:textId="0B912181" w:rsidR="00C16837" w:rsidRDefault="00C16837" w:rsidP="00C16837">
      <w:pPr>
        <w:spacing w:before="240" w:after="240"/>
        <w:jc w:val="both"/>
      </w:pPr>
      <w:r>
        <w:t>Оригинал плана транспортной перевозки в процессе перевозки находится у водителя, после окончания перевозки хранится у Перевозчика</w:t>
      </w:r>
      <w:r w:rsidR="00FF435F">
        <w:t>.</w:t>
      </w:r>
    </w:p>
    <w:p w14:paraId="5912C82F" w14:textId="574D728B" w:rsidR="00C16837" w:rsidRDefault="00C16837" w:rsidP="00FE7B4C">
      <w:pPr>
        <w:spacing w:before="240" w:after="240"/>
        <w:jc w:val="both"/>
      </w:pPr>
      <w:r>
        <w:t>Кураторы договоров обязаны обеспечить контроль за оформлением подрядными и субподрядными организациями плана транспортной перевозки в соответствии с требованиями настоящей Инструкции.</w:t>
      </w:r>
    </w:p>
    <w:p w14:paraId="74032FED" w14:textId="02CD6BC0" w:rsidR="00CF6342" w:rsidRPr="00F911A2" w:rsidRDefault="00CF6342" w:rsidP="001C06F8">
      <w:pPr>
        <w:pStyle w:val="20"/>
        <w:keepNext w:val="0"/>
        <w:numPr>
          <w:ilvl w:val="0"/>
          <w:numId w:val="23"/>
        </w:numPr>
        <w:spacing w:after="240"/>
        <w:ind w:left="0" w:firstLine="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24" w:name="_Toc535254284"/>
      <w:r>
        <w:rPr>
          <w:rFonts w:ascii="Arial" w:hAnsi="Arial" w:cs="Arial"/>
          <w:i w:val="0"/>
          <w:caps/>
          <w:sz w:val="24"/>
          <w:lang w:val="ru-RU"/>
        </w:rPr>
        <w:t>ТРЕБОВАНИЯ К ТЯЖЕЛОВЕСНЫМ И КРУПНОГАБАРИТНЫМ ТРАНСПОРТНЫМ СРЕДСТВАМ</w:t>
      </w:r>
      <w:bookmarkEnd w:id="24"/>
    </w:p>
    <w:p w14:paraId="6877F9A6" w14:textId="26077293" w:rsidR="00CF6342" w:rsidRDefault="00CF6342" w:rsidP="00CF6342">
      <w:pPr>
        <w:spacing w:before="240"/>
        <w:jc w:val="both"/>
      </w:pPr>
      <w:r>
        <w:t xml:space="preserve">При перевозке </w:t>
      </w:r>
      <w:r w:rsidR="00322773">
        <w:t>тяжеловесных и (или) крупногабаритных грузов</w:t>
      </w:r>
      <w:r>
        <w:t xml:space="preserve"> необходимо использовать </w:t>
      </w:r>
      <w:r w:rsidR="00322773">
        <w:t>ТС</w:t>
      </w:r>
      <w:r>
        <w:t>, предназначенные для перевозки</w:t>
      </w:r>
      <w:r w:rsidR="00322773">
        <w:t xml:space="preserve"> данного вида груза,</w:t>
      </w:r>
      <w:r>
        <w:t xml:space="preserve"> в соответствии с технической документацией </w:t>
      </w:r>
      <w:r w:rsidR="00322773">
        <w:t>ТС</w:t>
      </w:r>
      <w:r>
        <w:t>.</w:t>
      </w:r>
      <w:r w:rsidRPr="00AF7972">
        <w:t xml:space="preserve"> </w:t>
      </w:r>
      <w:r>
        <w:t xml:space="preserve">Технические характеристики тяжеловесного и (или) крупногабаритного </w:t>
      </w:r>
      <w:r w:rsidR="00322773">
        <w:t>ТС</w:t>
      </w:r>
      <w:r>
        <w:t xml:space="preserve"> должны быть подтверждены паспортом </w:t>
      </w:r>
      <w:r w:rsidR="00322773">
        <w:t>ТС</w:t>
      </w:r>
      <w:r>
        <w:t>.</w:t>
      </w:r>
    </w:p>
    <w:p w14:paraId="5DB15402" w14:textId="51C78CC6" w:rsidR="00CF6342" w:rsidRDefault="00CF6342" w:rsidP="00CF6342">
      <w:pPr>
        <w:spacing w:before="240"/>
        <w:jc w:val="both"/>
      </w:pPr>
      <w:r>
        <w:t xml:space="preserve">Не допускается движение тяжеловесного и (или) крупногабаритного </w:t>
      </w:r>
      <w:r w:rsidR="00322773">
        <w:t>ТС</w:t>
      </w:r>
      <w:r>
        <w:t>, если масса буксируемого тяжеловесного и (или) крупногабаритного прицепа (полуприцепа) превышает технические нормативы тягача, установленные заводом-изготовителем.</w:t>
      </w:r>
    </w:p>
    <w:p w14:paraId="76F0B07B" w14:textId="593151FC" w:rsidR="00CF6342" w:rsidRDefault="00CF6342" w:rsidP="00CF6342">
      <w:pPr>
        <w:spacing w:before="240"/>
        <w:jc w:val="both"/>
      </w:pPr>
      <w:r>
        <w:lastRenderedPageBreak/>
        <w:t xml:space="preserve">Тяжеловесное и (или) крупногабаритное </w:t>
      </w:r>
      <w:r w:rsidR="00322773">
        <w:t>ТС</w:t>
      </w:r>
      <w:r>
        <w:t xml:space="preserve"> должно быть оснащено системой автоматического (аварийного) торможения, а также должно иметь не менее двух противооткатных упоров для каждого </w:t>
      </w:r>
      <w:r w:rsidR="00322773">
        <w:t>ТС</w:t>
      </w:r>
      <w:r>
        <w:t xml:space="preserve"> в целях дополнительной фиксации колес в случае аварийной остановки на уклоне.</w:t>
      </w:r>
    </w:p>
    <w:p w14:paraId="0AAF6422" w14:textId="61F5CB3E" w:rsidR="00CF6342" w:rsidRDefault="00CF6342" w:rsidP="00CF6342">
      <w:pPr>
        <w:spacing w:before="240"/>
        <w:jc w:val="both"/>
      </w:pPr>
      <w:r w:rsidRPr="008861B2">
        <w:t xml:space="preserve">Тяжеловесное и (или) крупногабаритное </w:t>
      </w:r>
      <w:r w:rsidR="00322773">
        <w:t>ТС</w:t>
      </w:r>
      <w:r w:rsidRPr="008861B2">
        <w:t xml:space="preserve"> должно быть оборудовано специальными световыми огнями, проблесковыми маячками оранжевого или желтого цвета в соответствии с пунктом 23.4 </w:t>
      </w:r>
      <w:r w:rsidR="00EE2EE5">
        <w:t>ПДД</w:t>
      </w:r>
      <w:r w:rsidRPr="008861B2">
        <w:t>.</w:t>
      </w:r>
    </w:p>
    <w:p w14:paraId="05A1332A" w14:textId="15A06730" w:rsidR="00CF6342" w:rsidRDefault="00CF6342" w:rsidP="00CF6342">
      <w:pPr>
        <w:spacing w:before="240"/>
        <w:jc w:val="both"/>
      </w:pPr>
      <w:r w:rsidRPr="004C5368">
        <w:t xml:space="preserve">На тяжеловесных и (или) крупногабаритных </w:t>
      </w:r>
      <w:r w:rsidR="00322773">
        <w:t>ТС</w:t>
      </w:r>
      <w:r w:rsidRPr="004C5368">
        <w:t>, должны быть установлены опознавательные знаки "Автопоезд", "Крупногабаритный груз" и "Длинномерное транспортное средство";</w:t>
      </w:r>
    </w:p>
    <w:p w14:paraId="14347853" w14:textId="04E85176" w:rsidR="00CF6342" w:rsidRDefault="00CF6342" w:rsidP="00CF6342">
      <w:pPr>
        <w:spacing w:before="240"/>
        <w:jc w:val="both"/>
      </w:pPr>
      <w:r>
        <w:t xml:space="preserve">На кабине тягача крупногабаритного </w:t>
      </w:r>
      <w:r w:rsidR="00322773">
        <w:t>ТС</w:t>
      </w:r>
      <w:r>
        <w:t xml:space="preserve"> должно быть установлено не менее двух наружных зеркал заднего вида с обеих сторон, которые должны обеспечивать водителю обзор как при прямолинейном, так и при криволинейном движении с учетом габаритов </w:t>
      </w:r>
      <w:r w:rsidR="00322773">
        <w:t>ТС</w:t>
      </w:r>
      <w:r>
        <w:t xml:space="preserve"> и перевозимого груза.</w:t>
      </w:r>
    </w:p>
    <w:p w14:paraId="3BF8C61E" w14:textId="7BE4E237" w:rsidR="00CF6342" w:rsidRDefault="00CF6342" w:rsidP="00CF6342">
      <w:pPr>
        <w:spacing w:before="240" w:after="240"/>
        <w:jc w:val="both"/>
      </w:pPr>
      <w:r>
        <w:t xml:space="preserve">Исполнитель обязан обеспечить соответствие технического состояния </w:t>
      </w:r>
      <w:r w:rsidR="00322773">
        <w:t xml:space="preserve">ТС </w:t>
      </w:r>
      <w:r>
        <w:t xml:space="preserve">требованиям безопасности дорожного движения и не допускать </w:t>
      </w:r>
      <w:r w:rsidR="00322773">
        <w:t>ТС</w:t>
      </w:r>
      <w:r>
        <w:t xml:space="preserve"> к эксплуатации при наличии у него неисправностей, предусмотренных приложением к </w:t>
      </w:r>
      <w:r w:rsidR="00BF52F3">
        <w:t>«</w:t>
      </w:r>
      <w:r>
        <w:t>Основным положениям по допуску транспортных средств к эксплуатации и обязанностям должностных лиц по обеспечению безопасности дорожного движения</w:t>
      </w:r>
      <w:r w:rsidR="00BF52F3">
        <w:t>»</w:t>
      </w:r>
      <w:r>
        <w:t>.</w:t>
      </w:r>
    </w:p>
    <w:p w14:paraId="57A027CA" w14:textId="734E86E0" w:rsidR="00CF6342" w:rsidRPr="00F911A2" w:rsidRDefault="00CF6342" w:rsidP="00CF6342">
      <w:pPr>
        <w:pStyle w:val="20"/>
        <w:keepNext w:val="0"/>
        <w:numPr>
          <w:ilvl w:val="0"/>
          <w:numId w:val="23"/>
        </w:numPr>
        <w:spacing w:after="240"/>
        <w:ind w:hanging="72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25" w:name="_Toc535254285"/>
      <w:r>
        <w:rPr>
          <w:rFonts w:ascii="Arial" w:hAnsi="Arial" w:cs="Arial"/>
          <w:i w:val="0"/>
          <w:caps/>
          <w:sz w:val="24"/>
          <w:lang w:val="ru-RU"/>
        </w:rPr>
        <w:t>ТРЕБОВАНИЯ К ПЕРЕВОЗКЕ, РАЗМЕЩЕНИЮ И КРЕПЛЕНИЮ ГРУЗА</w:t>
      </w:r>
      <w:bookmarkEnd w:id="25"/>
    </w:p>
    <w:p w14:paraId="0D06D5D6" w14:textId="767B0CD1" w:rsidR="00CF6342" w:rsidRDefault="00CF6342" w:rsidP="00CF6342">
      <w:pPr>
        <w:spacing w:before="240"/>
        <w:jc w:val="both"/>
      </w:pPr>
      <w:r>
        <w:t xml:space="preserve">Размещение и крепление груза на тяжеловесном и (или) крупногабаритном </w:t>
      </w:r>
      <w:r w:rsidR="00322773">
        <w:t>ТС</w:t>
      </w:r>
      <w:r>
        <w:t xml:space="preserve"> должно соответствовать схеме размещения и крепления груза, разработанной его производителем или грузоотправителем, с учетом мест расположения крепежных элементов, указанных изготовителем груза.</w:t>
      </w:r>
    </w:p>
    <w:p w14:paraId="5A46349A" w14:textId="092E6D83" w:rsidR="00CF6342" w:rsidRDefault="00CF6342" w:rsidP="00CF6342">
      <w:pPr>
        <w:spacing w:before="240"/>
        <w:jc w:val="both"/>
      </w:pPr>
      <w:r w:rsidRPr="00DF3F20">
        <w:t xml:space="preserve">Способы крепления груза на тяжеловесном и (или) крупногабаритном </w:t>
      </w:r>
      <w:r w:rsidR="00322773">
        <w:t>ТС</w:t>
      </w:r>
      <w:r w:rsidRPr="00DF3F20">
        <w:t xml:space="preserve"> определяются в соответствии с требованиям</w:t>
      </w:r>
      <w:r w:rsidR="00BF52F3">
        <w:t>и</w:t>
      </w:r>
      <w:r w:rsidRPr="00DF3F20">
        <w:t xml:space="preserve"> </w:t>
      </w:r>
      <w:r w:rsidR="00BE1117">
        <w:t>п</w:t>
      </w:r>
      <w:r w:rsidRPr="00DF3F20">
        <w:t xml:space="preserve">риказа </w:t>
      </w:r>
      <w:r w:rsidR="00997E54" w:rsidRPr="009E3F04">
        <w:t>Минтранса России от 30.04.2021 № 145 «Об утверждении Правил обеспечения безопасности перевозок автомобильным транспортом и городским наземным электрическим транспортом»</w:t>
      </w:r>
      <w:r w:rsidRPr="004044EF">
        <w:t>.</w:t>
      </w:r>
    </w:p>
    <w:p w14:paraId="525CEB2F" w14:textId="4F854558" w:rsidR="00CF6342" w:rsidRDefault="00CF6342" w:rsidP="00CF6342">
      <w:pPr>
        <w:spacing w:before="240" w:after="240"/>
        <w:jc w:val="both"/>
      </w:pPr>
      <w:r>
        <w:t xml:space="preserve">Водитель тяжеловесного и (или) крупногабаритного </w:t>
      </w:r>
      <w:r w:rsidR="00322773">
        <w:t>ТС</w:t>
      </w:r>
      <w:r>
        <w:t xml:space="preserve"> обязан проверять исправность крепежных приспособлений груза после приведения их в рабочее состояние перед началом движения, а также контролировать их исправность во время движения.</w:t>
      </w:r>
      <w:r w:rsidR="0045354A">
        <w:t xml:space="preserve"> При наличии замечаний по креплению груза (неисправность крепежных приспособлений, несоответствие крепежных приспособлений массе перевозимого груза, несоответствие крепление груза, прилагаемой схеме и т.д.) водитель обязан отказаться от перевозки груза до устранения замечаний. </w:t>
      </w:r>
    </w:p>
    <w:p w14:paraId="00CBE1A1" w14:textId="3A5FBA69" w:rsidR="00CF6342" w:rsidRPr="00F911A2" w:rsidRDefault="00CF6342" w:rsidP="00CF6342">
      <w:pPr>
        <w:pStyle w:val="20"/>
        <w:keepNext w:val="0"/>
        <w:numPr>
          <w:ilvl w:val="0"/>
          <w:numId w:val="23"/>
        </w:numPr>
        <w:spacing w:after="240"/>
        <w:ind w:hanging="72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26" w:name="_Toc535254286"/>
      <w:r>
        <w:rPr>
          <w:rFonts w:ascii="Arial" w:hAnsi="Arial" w:cs="Arial"/>
          <w:i w:val="0"/>
          <w:caps/>
          <w:sz w:val="24"/>
          <w:lang w:val="ru-RU"/>
        </w:rPr>
        <w:t>ТРЕБОВАНИЯ К АВТОМОБИЛЯМ ПРИКРЫТИЯ</w:t>
      </w:r>
      <w:bookmarkEnd w:id="26"/>
    </w:p>
    <w:p w14:paraId="5BEBD5B5" w14:textId="6EE3A1CF" w:rsidR="00CF6342" w:rsidRDefault="00CF6342" w:rsidP="00CF6342">
      <w:pPr>
        <w:spacing w:before="240"/>
        <w:jc w:val="both"/>
      </w:pPr>
      <w:r>
        <w:t xml:space="preserve">Для обеспечения безопасности при движении крупногабаритного </w:t>
      </w:r>
      <w:r w:rsidR="00322773">
        <w:t>ТС</w:t>
      </w:r>
      <w:r>
        <w:t xml:space="preserve"> и информирования других участников дорожного движения о его габаритах используются автомобили прикрытия</w:t>
      </w:r>
      <w:r w:rsidR="00322773">
        <w:t>, в соответствии с критериями применения автомобиля прикрытия (</w:t>
      </w:r>
      <w:hyperlink w:anchor="приложение3" w:history="1">
        <w:r w:rsidR="00322773" w:rsidRPr="00322773">
          <w:rPr>
            <w:rStyle w:val="ac"/>
          </w:rPr>
          <w:t>Приложения 2</w:t>
        </w:r>
      </w:hyperlink>
      <w:r w:rsidR="00322773">
        <w:t>)</w:t>
      </w:r>
      <w:r>
        <w:t>.</w:t>
      </w:r>
    </w:p>
    <w:p w14:paraId="7249AB74" w14:textId="2B05C69E" w:rsidR="008D52AF" w:rsidRDefault="00FE7B4C" w:rsidP="00CF6342">
      <w:pPr>
        <w:spacing w:before="240"/>
        <w:jc w:val="both"/>
      </w:pPr>
      <w:r>
        <w:t xml:space="preserve">В случае перевозки груза, принадлежащего </w:t>
      </w:r>
      <w:r w:rsidR="003D7CD8">
        <w:t>ООО «Славнефть-Красноярскнефтегаз», автомобиль</w:t>
      </w:r>
      <w:r w:rsidR="008D52AF">
        <w:t xml:space="preserve"> прикрытия </w:t>
      </w:r>
      <w:r w:rsidR="003D7CD8">
        <w:t>предоставляется</w:t>
      </w:r>
      <w:r w:rsidR="008D52AF">
        <w:t xml:space="preserve"> службой по обеспечению безопасности </w:t>
      </w:r>
      <w:r w:rsidR="008D52AF">
        <w:lastRenderedPageBreak/>
        <w:t>производственных процессов</w:t>
      </w:r>
      <w:r w:rsidR="00BF52F3">
        <w:t xml:space="preserve"> ООО «Славнефть-Красноярскнефтегаз»</w:t>
      </w:r>
      <w:r w:rsidR="008D52AF">
        <w:t>.</w:t>
      </w:r>
      <w:r w:rsidR="003D7CD8">
        <w:t xml:space="preserve"> Ответственное лицо, сопровождающее груз, назначается из числа работников службы по обеспечению безопасности производственных процессов ООО «Славнефть-Красноярскнефтегаз». В случае перевозки груза, принадлежащего подрядной (субподрядной) организацией, </w:t>
      </w:r>
      <w:r w:rsidR="00340002">
        <w:t>автомобиль</w:t>
      </w:r>
      <w:r w:rsidR="003D7CD8">
        <w:t xml:space="preserve"> прикрытия обеспечивается Перевозчиком.</w:t>
      </w:r>
      <w:r w:rsidR="00340002">
        <w:t xml:space="preserve"> Ответственное лицо, сопровождающее груз, назначается из числа работников Перевозчика.</w:t>
      </w:r>
      <w:r w:rsidR="008D52AF" w:rsidRPr="008D52AF">
        <w:t xml:space="preserve"> </w:t>
      </w:r>
      <w:r w:rsidR="008D52AF">
        <w:t>В случае необходимости сопровождения</w:t>
      </w:r>
      <w:r w:rsidR="003D7CD8">
        <w:t xml:space="preserve"> тяжеловесного или крупногабаритного ТС</w:t>
      </w:r>
      <w:r w:rsidR="008D52AF">
        <w:t xml:space="preserve"> двумя автомобилями прикрытия привлекается легковой автомобиль </w:t>
      </w:r>
      <w:r>
        <w:t>Г</w:t>
      </w:r>
      <w:r w:rsidR="008D52AF">
        <w:t>рузоотпр</w:t>
      </w:r>
      <w:r>
        <w:t>авителя либо П</w:t>
      </w:r>
      <w:r w:rsidR="008D52AF">
        <w:t>еревозчика.</w:t>
      </w:r>
    </w:p>
    <w:p w14:paraId="3F13467F" w14:textId="77777777" w:rsidR="00340002" w:rsidRPr="008861B2" w:rsidRDefault="00340002" w:rsidP="00340002">
      <w:pPr>
        <w:spacing w:before="240" w:after="240"/>
        <w:jc w:val="both"/>
      </w:pPr>
      <w:r>
        <w:t xml:space="preserve">У ответственного лица, сопровождающего груз, должно быть </w:t>
      </w:r>
      <w:r w:rsidRPr="008861B2">
        <w:t>устройство для определения высоты искусственных сооружений и других инженерных коммуникаций.</w:t>
      </w:r>
    </w:p>
    <w:p w14:paraId="146D32F7" w14:textId="5A89FB03" w:rsidR="00C16837" w:rsidRDefault="00C16837" w:rsidP="0045354A">
      <w:pPr>
        <w:spacing w:before="240" w:after="240"/>
        <w:jc w:val="both"/>
      </w:pPr>
      <w:r>
        <w:t>Сопровождение тяжеловесного или крупногабаритного ТС по производственным объектам дополнительно организовывается структурными подразделениями</w:t>
      </w:r>
      <w:r w:rsidR="00FE7B4C">
        <w:t xml:space="preserve"> ООО «Славнефть-Красноярскнефтегаз», либо подрядными (субподрядными) организациями</w:t>
      </w:r>
      <w:r>
        <w:t>, эксплуатирующими данный объект.</w:t>
      </w:r>
    </w:p>
    <w:p w14:paraId="243060F1" w14:textId="3C48E1A9" w:rsidR="0045354A" w:rsidRDefault="00CF6342" w:rsidP="0045354A">
      <w:pPr>
        <w:spacing w:before="240" w:after="240"/>
        <w:jc w:val="both"/>
      </w:pPr>
      <w:r>
        <w:t>Автомобиль п</w:t>
      </w:r>
      <w:r w:rsidR="0045354A">
        <w:t xml:space="preserve">рикрытия должен быть оборудован </w:t>
      </w:r>
      <w:r w:rsidRPr="008861B2">
        <w:t xml:space="preserve">проблесковым маячком желтого или оранжевого цвета (для автомобиля, движущегося перед сопровождаемым </w:t>
      </w:r>
      <w:r>
        <w:t>транспортным средством</w:t>
      </w:r>
      <w:r w:rsidR="0045354A">
        <w:t xml:space="preserve">). </w:t>
      </w:r>
      <w:r w:rsidR="008D52AF">
        <w:t>Автомобиль прикрытия, движущийся позади сопровождаемого транспортного средства обозначается аварийной световой сигнализацией.</w:t>
      </w:r>
    </w:p>
    <w:p w14:paraId="4710074C" w14:textId="49D12823" w:rsidR="00CF6342" w:rsidRDefault="00CF6342" w:rsidP="00CF6342">
      <w:pPr>
        <w:tabs>
          <w:tab w:val="left" w:pos="709"/>
        </w:tabs>
        <w:spacing w:before="240"/>
        <w:ind w:left="-11"/>
        <w:jc w:val="both"/>
      </w:pPr>
      <w:r>
        <w:t xml:space="preserve">Автомобиль прикрытия должен двигаться перед сопровождаемым </w:t>
      </w:r>
      <w:r w:rsidR="00A263D0">
        <w:t>ТС</w:t>
      </w:r>
      <w:r>
        <w:t xml:space="preserve"> на безопасном для движения расстоянии (с учетом установленной скорости движения), уступом с левой стороны по отношению к тяжеловесному и (или) крупногабаритному </w:t>
      </w:r>
      <w:r w:rsidR="00A263D0">
        <w:t>ТС</w:t>
      </w:r>
      <w:r>
        <w:t xml:space="preserve"> таким образом, чтобы его габарит по ширине выступал за габарит сопровождаемого </w:t>
      </w:r>
      <w:r w:rsidR="00A263D0">
        <w:t>ТС</w:t>
      </w:r>
      <w:r>
        <w:t xml:space="preserve">. </w:t>
      </w:r>
    </w:p>
    <w:p w14:paraId="4CF4C6E0" w14:textId="591EEC95" w:rsidR="00CF6342" w:rsidRDefault="00CF6342" w:rsidP="00CF6342">
      <w:pPr>
        <w:tabs>
          <w:tab w:val="left" w:pos="709"/>
        </w:tabs>
        <w:spacing w:before="240" w:after="240"/>
        <w:ind w:left="-11"/>
        <w:jc w:val="both"/>
      </w:pPr>
      <w:r>
        <w:t xml:space="preserve">При организации сопровождения двумя автомобилями, второй автомобиль прикрытия должен двигаться позади сопровождаемого </w:t>
      </w:r>
      <w:r w:rsidR="00A263D0">
        <w:t>ТС</w:t>
      </w:r>
      <w:r>
        <w:t xml:space="preserve"> на безопасном для движения расстоянии (с учетом установленной скорости движения).</w:t>
      </w:r>
    </w:p>
    <w:p w14:paraId="5BC9BA64" w14:textId="6AF7D286" w:rsidR="00E3540F" w:rsidRPr="00F911A2" w:rsidRDefault="00935F4E" w:rsidP="001C06F8">
      <w:pPr>
        <w:pStyle w:val="20"/>
        <w:keepNext w:val="0"/>
        <w:numPr>
          <w:ilvl w:val="0"/>
          <w:numId w:val="23"/>
        </w:numPr>
        <w:spacing w:after="240"/>
        <w:ind w:left="0" w:firstLine="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27" w:name="_Toc535254287"/>
      <w:r>
        <w:rPr>
          <w:rFonts w:ascii="Arial" w:hAnsi="Arial" w:cs="Arial"/>
          <w:i w:val="0"/>
          <w:sz w:val="24"/>
          <w:lang w:val="ru-RU"/>
        </w:rPr>
        <w:t>ТРЕБОВАНИЯ К ОБЕСПЕЧЕНИЮ БЕЗОПАСНОСТИ ДОРОЖНОГО ДВИЖЕНИЯ</w:t>
      </w:r>
      <w:bookmarkEnd w:id="27"/>
    </w:p>
    <w:p w14:paraId="376ED7DC" w14:textId="13D1023F" w:rsidR="00E3540F" w:rsidRDefault="00E3540F" w:rsidP="00C444F6">
      <w:pPr>
        <w:tabs>
          <w:tab w:val="left" w:pos="709"/>
        </w:tabs>
        <w:spacing w:before="240" w:after="120"/>
        <w:ind w:left="-11"/>
        <w:jc w:val="both"/>
      </w:pPr>
      <w:r>
        <w:t xml:space="preserve">Водителю тяжеловесного и (или) крупногабаритного </w:t>
      </w:r>
      <w:r w:rsidR="00A263D0">
        <w:t>ТС</w:t>
      </w:r>
      <w:r>
        <w:t xml:space="preserve"> запрещается:</w:t>
      </w:r>
    </w:p>
    <w:p w14:paraId="325BD516" w14:textId="1ABB7D4D" w:rsidR="00E3540F" w:rsidRDefault="00E3540F" w:rsidP="001C06F8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>начинать и осуще</w:t>
      </w:r>
      <w:r w:rsidR="00A263D0">
        <w:t>ствлять движение без оформленного</w:t>
      </w:r>
      <w:r>
        <w:t xml:space="preserve"> плана транспортной перевозки, а также с истекшим сроком действия плана транспортной перевозки;</w:t>
      </w:r>
    </w:p>
    <w:p w14:paraId="080A6F62" w14:textId="77777777" w:rsidR="00E3540F" w:rsidRDefault="00E3540F" w:rsidP="001C06F8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>начинать и осуществлять движение без оформленной транспортной накладной на перевозимый груз;</w:t>
      </w:r>
    </w:p>
    <w:p w14:paraId="135FB388" w14:textId="77777777" w:rsidR="00E3540F" w:rsidRDefault="00E3540F" w:rsidP="001C06F8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>отклоняться от установленного в плане транспортной перевозки маршрута;</w:t>
      </w:r>
    </w:p>
    <w:p w14:paraId="59773355" w14:textId="77777777" w:rsidR="00E3540F" w:rsidRDefault="00E3540F" w:rsidP="001C06F8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>превышать указанную в плане транспортной перевозки и на дорожных знаках скорость движения;</w:t>
      </w:r>
    </w:p>
    <w:p w14:paraId="4CF9364B" w14:textId="77777777" w:rsidR="00E3540F" w:rsidRDefault="00E3540F" w:rsidP="001C06F8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>осуществлять движение во время гололеда, снегопада, а также при метеорологической видимости менее 100 м;</w:t>
      </w:r>
    </w:p>
    <w:p w14:paraId="0FA4C31A" w14:textId="77777777" w:rsidR="00E3540F" w:rsidRDefault="00E3540F" w:rsidP="001C06F8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>двигаться по обочине, откосу автомобильной дороги, если такой порядок не определен в плане транспортной перевозки;</w:t>
      </w:r>
    </w:p>
    <w:p w14:paraId="3EDD667B" w14:textId="77777777" w:rsidR="00E3540F" w:rsidRDefault="00E3540F" w:rsidP="001C06F8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lastRenderedPageBreak/>
        <w:t>останавливаться для отдыха вне специально установленных стоянок, расположенных за пределами проезжей части;</w:t>
      </w:r>
    </w:p>
    <w:p w14:paraId="4EB152B3" w14:textId="374A5D85" w:rsidR="00E3540F" w:rsidRDefault="00E3540F" w:rsidP="001C06F8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 xml:space="preserve">начинать либо продолжать движение при возникновении технической неисправности </w:t>
      </w:r>
      <w:r w:rsidR="00A263D0">
        <w:t>ТС</w:t>
      </w:r>
      <w:r>
        <w:t>, угрожающей безопасности движения, а также при смещении груза либо ослаблении его крепления;</w:t>
      </w:r>
    </w:p>
    <w:p w14:paraId="03BE8AF3" w14:textId="21E56A45" w:rsidR="00E3540F" w:rsidRDefault="00E3540F" w:rsidP="001C06F8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>в</w:t>
      </w:r>
      <w:r w:rsidR="00A24340">
        <w:t>носить</w:t>
      </w:r>
      <w:r>
        <w:t xml:space="preserve"> в план транспортной перевозки записей и исправлений.</w:t>
      </w:r>
    </w:p>
    <w:p w14:paraId="3FE551A9" w14:textId="0508509B" w:rsidR="00E3540F" w:rsidRDefault="00E3540F" w:rsidP="00E3540F">
      <w:pPr>
        <w:tabs>
          <w:tab w:val="left" w:pos="709"/>
        </w:tabs>
        <w:spacing w:before="240"/>
        <w:ind w:left="-11"/>
        <w:jc w:val="both"/>
      </w:pPr>
      <w:r>
        <w:t xml:space="preserve">В случае, если во время движения тяжеловесного и (или) крупногабаритного </w:t>
      </w:r>
      <w:r w:rsidR="00A263D0">
        <w:t>ТС</w:t>
      </w:r>
      <w:r>
        <w:t xml:space="preserve"> возникнут обстоятельства, требующие изменения маршрута движения, необходимо оформить план транспортной перевозки по измененному маршруту. </w:t>
      </w:r>
    </w:p>
    <w:p w14:paraId="5B7AA1E0" w14:textId="77CA8311" w:rsidR="00E3540F" w:rsidRDefault="00E3540F" w:rsidP="00E3540F">
      <w:pPr>
        <w:tabs>
          <w:tab w:val="left" w:pos="709"/>
        </w:tabs>
        <w:spacing w:before="240"/>
        <w:ind w:left="-11"/>
        <w:jc w:val="both"/>
      </w:pPr>
      <w:r>
        <w:t xml:space="preserve">Движение тяжеловесных и (или) крупногабаритных </w:t>
      </w:r>
      <w:r w:rsidR="00A263D0">
        <w:t>ТС</w:t>
      </w:r>
      <w:r>
        <w:t xml:space="preserve"> осуществляется в одиночном порядке. Не допускается движение тяжеловесных и (или) крупногабаритных </w:t>
      </w:r>
      <w:r w:rsidR="00A263D0">
        <w:t>ТС</w:t>
      </w:r>
      <w:r>
        <w:t xml:space="preserve"> организованными колоннами.</w:t>
      </w:r>
    </w:p>
    <w:p w14:paraId="0AA0F448" w14:textId="0B721B4D" w:rsidR="00E3540F" w:rsidRDefault="00E3540F" w:rsidP="00E3540F">
      <w:pPr>
        <w:tabs>
          <w:tab w:val="left" w:pos="709"/>
        </w:tabs>
        <w:spacing w:before="240"/>
        <w:ind w:left="-11"/>
        <w:jc w:val="both"/>
      </w:pPr>
      <w:r>
        <w:t xml:space="preserve">Скорость движения тяжеловесного и (или) крупногабаритного </w:t>
      </w:r>
      <w:r w:rsidR="00A263D0">
        <w:t>ТС</w:t>
      </w:r>
      <w:r>
        <w:t xml:space="preserve"> устанавливается с учетом типа </w:t>
      </w:r>
      <w:r w:rsidR="00A24340">
        <w:t>ТС</w:t>
      </w:r>
      <w:r>
        <w:t xml:space="preserve">, перевозимого груза, технического состояния участков автомобильных дорог, заявленного маршрута, погодных условий, а также других условий, влияющих на безопасное движение </w:t>
      </w:r>
      <w:r w:rsidR="00A24340">
        <w:t>ТС</w:t>
      </w:r>
      <w:r>
        <w:t xml:space="preserve">, но </w:t>
      </w:r>
      <w:r w:rsidRPr="004044EF">
        <w:t xml:space="preserve">не </w:t>
      </w:r>
      <w:r>
        <w:t>более</w:t>
      </w:r>
      <w:r w:rsidRPr="004044EF">
        <w:t xml:space="preserve"> 30 км/час</w:t>
      </w:r>
      <w:r>
        <w:t>.</w:t>
      </w:r>
    </w:p>
    <w:p w14:paraId="5BC822D4" w14:textId="6AF38FC9" w:rsidR="00E3540F" w:rsidRDefault="00E3540F" w:rsidP="00E3540F">
      <w:pPr>
        <w:tabs>
          <w:tab w:val="left" w:pos="709"/>
        </w:tabs>
        <w:spacing w:before="240"/>
        <w:ind w:left="-11"/>
        <w:jc w:val="both"/>
      </w:pPr>
      <w:r>
        <w:t>Н</w:t>
      </w:r>
      <w:r w:rsidRPr="004C5368">
        <w:t xml:space="preserve">епосредственно перед началом перевозки крупногабаритных и (или) тяжеловесных грузов ответственные лица </w:t>
      </w:r>
      <w:r w:rsidR="00A263D0">
        <w:t>Перевозчика</w:t>
      </w:r>
      <w:r>
        <w:t xml:space="preserve"> должны</w:t>
      </w:r>
      <w:r w:rsidRPr="004C5368">
        <w:t xml:space="preserve"> самостоятельно проверить условия движения на протяжении всего маршрута перевозки;</w:t>
      </w:r>
    </w:p>
    <w:p w14:paraId="27ED1375" w14:textId="5DF4A4EA" w:rsidR="00E3540F" w:rsidRDefault="00E3540F" w:rsidP="00E3540F">
      <w:pPr>
        <w:tabs>
          <w:tab w:val="left" w:pos="709"/>
        </w:tabs>
        <w:spacing w:before="240"/>
        <w:ind w:left="-11"/>
        <w:jc w:val="both"/>
      </w:pPr>
      <w:r>
        <w:t xml:space="preserve">Для перевозки гусеничной техники на трейлере допускается оформление плана транспортной перевозки на срок до 30 </w:t>
      </w:r>
      <w:r w:rsidR="00A24340">
        <w:t xml:space="preserve">календарных </w:t>
      </w:r>
      <w:r>
        <w:t xml:space="preserve">дней на перевозку определенного гусеничного </w:t>
      </w:r>
      <w:r w:rsidR="00A24340">
        <w:t>ТС</w:t>
      </w:r>
      <w:r>
        <w:t>, по определенному маршруту, на определенном трейлере. В случае изменений условий движения на маршруте, оформляется новый план транспортной перевозки.</w:t>
      </w:r>
    </w:p>
    <w:p w14:paraId="0A0F5E5E" w14:textId="031CDC1E" w:rsidR="00A24340" w:rsidRDefault="00A24340" w:rsidP="00E3540F">
      <w:pPr>
        <w:tabs>
          <w:tab w:val="left" w:pos="709"/>
        </w:tabs>
        <w:spacing w:before="240"/>
        <w:ind w:left="-11"/>
        <w:jc w:val="both"/>
        <w:rPr>
          <w:rFonts w:ascii="Arial" w:hAnsi="Arial" w:cs="Arial"/>
          <w:b/>
          <w:sz w:val="28"/>
          <w:szCs w:val="28"/>
        </w:rPr>
      </w:pPr>
      <w:r>
        <w:t>При перевозке крупногабаритных и тяжеловесных грузов,</w:t>
      </w:r>
      <w:r w:rsidR="002513C3">
        <w:t xml:space="preserve"> для проведения аварийно-восстановительных работ, </w:t>
      </w:r>
      <w:r>
        <w:t>допускается не оформлять план транспортной перевозки,</w:t>
      </w:r>
      <w:r w:rsidR="002513C3">
        <w:t xml:space="preserve"> при этом перевозка груза должна осуществляться в с</w:t>
      </w:r>
      <w:r>
        <w:t>оответствии с требованиями настоящей Инструкции</w:t>
      </w:r>
      <w:r w:rsidR="002513C3">
        <w:t>.</w:t>
      </w:r>
      <w:r>
        <w:t xml:space="preserve"> </w:t>
      </w:r>
    </w:p>
    <w:p w14:paraId="4D102D52" w14:textId="77777777" w:rsidR="00E3540F" w:rsidRDefault="00E3540F" w:rsidP="00E3540F">
      <w:pPr>
        <w:rPr>
          <w:rFonts w:ascii="Arial" w:hAnsi="Arial" w:cs="Arial"/>
          <w:b/>
          <w:sz w:val="28"/>
          <w:szCs w:val="28"/>
        </w:rPr>
      </w:pPr>
    </w:p>
    <w:p w14:paraId="4263F88D" w14:textId="77777777" w:rsidR="00A24340" w:rsidRDefault="00A24340" w:rsidP="00E3540F">
      <w:pPr>
        <w:rPr>
          <w:rFonts w:ascii="Arial" w:hAnsi="Arial" w:cs="Arial"/>
          <w:b/>
          <w:sz w:val="28"/>
          <w:szCs w:val="28"/>
        </w:rPr>
        <w:sectPr w:rsidR="00A24340" w:rsidSect="006A7D67">
          <w:headerReference w:type="default" r:id="rId18"/>
          <w:type w:val="continuous"/>
          <w:pgSz w:w="11906" w:h="16838"/>
          <w:pgMar w:top="510" w:right="1021" w:bottom="567" w:left="1247" w:header="709" w:footer="709" w:gutter="0"/>
          <w:cols w:space="708"/>
          <w:docGrid w:linePitch="360"/>
        </w:sectPr>
      </w:pPr>
    </w:p>
    <w:p w14:paraId="495F45BE" w14:textId="793FC1EF" w:rsidR="00E70701" w:rsidRPr="00BA3866" w:rsidRDefault="00935F4E" w:rsidP="0079763A">
      <w:pPr>
        <w:pStyle w:val="1"/>
        <w:keepNext w:val="0"/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28" w:name="_Toc153013103"/>
      <w:bookmarkStart w:id="29" w:name="_Toc156727028"/>
      <w:bookmarkStart w:id="30" w:name="_Toc164238422"/>
      <w:bookmarkStart w:id="31" w:name="_Toc535254288"/>
      <w:bookmarkEnd w:id="20"/>
      <w:bookmarkEnd w:id="21"/>
      <w:bookmarkEnd w:id="22"/>
      <w:r>
        <w:rPr>
          <w:rFonts w:ascii="Arial" w:hAnsi="Arial" w:cs="Arial"/>
          <w:sz w:val="32"/>
          <w:szCs w:val="32"/>
          <w:lang w:val="ru-RU"/>
        </w:rPr>
        <w:lastRenderedPageBreak/>
        <w:t>3</w:t>
      </w:r>
      <w:r w:rsidRPr="00BA3866">
        <w:rPr>
          <w:rFonts w:ascii="Arial" w:hAnsi="Arial" w:cs="Arial"/>
          <w:sz w:val="32"/>
          <w:szCs w:val="32"/>
          <w:lang w:val="ru-RU"/>
        </w:rPr>
        <w:t>.</w:t>
      </w:r>
      <w:r w:rsidRPr="00BA3866">
        <w:rPr>
          <w:rFonts w:ascii="Arial" w:hAnsi="Arial" w:cs="Arial"/>
          <w:sz w:val="32"/>
          <w:szCs w:val="32"/>
          <w:lang w:val="ru-RU"/>
        </w:rPr>
        <w:tab/>
      </w:r>
      <w:bookmarkEnd w:id="28"/>
      <w:bookmarkEnd w:id="29"/>
      <w:bookmarkEnd w:id="30"/>
      <w:r>
        <w:rPr>
          <w:rFonts w:ascii="Arial" w:hAnsi="Arial" w:cs="Arial"/>
          <w:sz w:val="32"/>
          <w:szCs w:val="32"/>
          <w:lang w:val="ru-RU"/>
        </w:rPr>
        <w:t>ССЫЛКИ</w:t>
      </w:r>
      <w:bookmarkEnd w:id="31"/>
    </w:p>
    <w:p w14:paraId="1A12E0A8" w14:textId="7B5F920F" w:rsidR="00937ABE" w:rsidRDefault="00937ABE" w:rsidP="00924181">
      <w:pPr>
        <w:pStyle w:val="aff0"/>
        <w:numPr>
          <w:ilvl w:val="0"/>
          <w:numId w:val="27"/>
        </w:numPr>
        <w:spacing w:before="240" w:after="240"/>
        <w:ind w:left="567" w:hanging="567"/>
        <w:contextualSpacing w:val="0"/>
        <w:jc w:val="both"/>
      </w:pPr>
      <w:r>
        <w:t>Постановление П</w:t>
      </w:r>
      <w:r w:rsidR="00280173">
        <w:t xml:space="preserve">равительства РФ </w:t>
      </w:r>
      <w:r w:rsidR="001C06F8">
        <w:t xml:space="preserve">от 23.10.1993 № 1090 </w:t>
      </w:r>
      <w:r w:rsidR="00280173">
        <w:t>«О правилах дорожного движения»</w:t>
      </w:r>
      <w:r w:rsidR="00AB27A5">
        <w:t xml:space="preserve"> (вместе с «Основными </w:t>
      </w:r>
      <w:r>
        <w:t>положения</w:t>
      </w:r>
      <w:r w:rsidR="00AB27A5">
        <w:t>ми</w:t>
      </w:r>
      <w:r>
        <w:t xml:space="preserve"> по допуску транспортных средств к эксплуатации и обязанности должностных лиц по обеспечению безопасности дорожного движения</w:t>
      </w:r>
      <w:r w:rsidR="00AB27A5">
        <w:t>»)</w:t>
      </w:r>
      <w:r w:rsidR="003C6CE6">
        <w:t>.</w:t>
      </w:r>
    </w:p>
    <w:p w14:paraId="6E521989" w14:textId="080F2042" w:rsidR="00977C16" w:rsidRDefault="009E3F04" w:rsidP="00924181">
      <w:pPr>
        <w:pStyle w:val="aff0"/>
        <w:numPr>
          <w:ilvl w:val="0"/>
          <w:numId w:val="27"/>
        </w:numPr>
        <w:spacing w:before="240" w:after="240"/>
        <w:ind w:left="567" w:hanging="567"/>
        <w:contextualSpacing w:val="0"/>
        <w:jc w:val="both"/>
      </w:pPr>
      <w:r w:rsidRPr="009E3F04">
        <w:t>Приказ Минтранса России от 30.04.2021 № 145 «Об утверждении Правил обеспечения безопасности перевозок автомобильным транспортом и городским наземным электрическим транспортом»</w:t>
      </w:r>
      <w:r w:rsidR="00977C16">
        <w:t>.</w:t>
      </w:r>
    </w:p>
    <w:p w14:paraId="2C74C409" w14:textId="1A3CEC82" w:rsidR="00937ABE" w:rsidRDefault="00977C16" w:rsidP="00924181">
      <w:pPr>
        <w:pStyle w:val="aff0"/>
        <w:numPr>
          <w:ilvl w:val="0"/>
          <w:numId w:val="27"/>
        </w:numPr>
        <w:spacing w:before="240" w:after="240"/>
        <w:ind w:left="567" w:hanging="567"/>
        <w:contextualSpacing w:val="0"/>
        <w:jc w:val="both"/>
      </w:pPr>
      <w:r>
        <w:t>Положение</w:t>
      </w:r>
      <w:r w:rsidRPr="00E67267">
        <w:t xml:space="preserve"> Компании </w:t>
      </w:r>
      <w:r w:rsidR="00234F84" w:rsidRPr="00E67267">
        <w:t xml:space="preserve">№ </w:t>
      </w:r>
      <w:r w:rsidR="00234F84" w:rsidRPr="007C6C64">
        <w:t>П3-05 Р-0853</w:t>
      </w:r>
      <w:r w:rsidR="00234F84" w:rsidRPr="00E67267">
        <w:t xml:space="preserve"> </w:t>
      </w:r>
      <w:r w:rsidRPr="00E67267">
        <w:t>«</w:t>
      </w:r>
      <w:r w:rsidRPr="007C6C64">
        <w:t>Система управления безопасной эксплуатацией транспортных средств</w:t>
      </w:r>
      <w:r w:rsidRPr="00E67267">
        <w:t>»</w:t>
      </w:r>
      <w:r>
        <w:t>.</w:t>
      </w:r>
    </w:p>
    <w:p w14:paraId="3B3E10BB" w14:textId="77777777" w:rsidR="000612EE" w:rsidRDefault="000612EE" w:rsidP="0069140D">
      <w:pPr>
        <w:tabs>
          <w:tab w:val="left" w:pos="700"/>
        </w:tabs>
        <w:spacing w:after="240"/>
        <w:jc w:val="both"/>
        <w:rPr>
          <w:bCs/>
        </w:rPr>
      </w:pPr>
    </w:p>
    <w:p w14:paraId="17B34919" w14:textId="77777777" w:rsidR="00280173" w:rsidRDefault="00280173" w:rsidP="0069140D">
      <w:pPr>
        <w:tabs>
          <w:tab w:val="left" w:pos="700"/>
        </w:tabs>
        <w:spacing w:after="240"/>
        <w:jc w:val="both"/>
        <w:rPr>
          <w:bCs/>
        </w:rPr>
        <w:sectPr w:rsidR="00280173" w:rsidSect="00D51ABD">
          <w:headerReference w:type="even" r:id="rId19"/>
          <w:headerReference w:type="default" r:id="rId20"/>
          <w:headerReference w:type="first" r:id="rId21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06BF169C" w14:textId="255E0EBF" w:rsidR="001310BE" w:rsidRPr="007349F6" w:rsidRDefault="001310BE" w:rsidP="001A4437">
      <w:pPr>
        <w:spacing w:after="240"/>
        <w:jc w:val="both"/>
        <w:rPr>
          <w:bCs/>
        </w:rPr>
      </w:pPr>
    </w:p>
    <w:p w14:paraId="6BD3119F" w14:textId="6ED730E6" w:rsidR="001A4437" w:rsidRDefault="001A4437">
      <w:r>
        <w:br w:type="page"/>
      </w:r>
    </w:p>
    <w:p w14:paraId="507BE9EE" w14:textId="3CCA2B66" w:rsidR="00E70701" w:rsidRPr="001A4437" w:rsidRDefault="001A4437" w:rsidP="001A4437">
      <w:pPr>
        <w:pStyle w:val="1"/>
        <w:keepNext w:val="0"/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2" w:name="_Toc535254289"/>
      <w:r w:rsidRPr="001A4437">
        <w:rPr>
          <w:rFonts w:ascii="Arial" w:hAnsi="Arial" w:cs="Arial"/>
          <w:caps/>
          <w:sz w:val="32"/>
          <w:szCs w:val="32"/>
          <w:lang w:val="ru-RU"/>
        </w:rPr>
        <w:lastRenderedPageBreak/>
        <w:t>ПРИЛОЖЕНИЯ</w:t>
      </w:r>
      <w:bookmarkEnd w:id="32"/>
    </w:p>
    <w:p w14:paraId="6B6E51E9" w14:textId="0989BAF9" w:rsidR="001A4437" w:rsidRDefault="001A4437" w:rsidP="00C80060">
      <w:pPr>
        <w:pStyle w:val="14"/>
        <w:spacing w:after="60"/>
        <w:jc w:val="right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Таблица 1</w:t>
      </w:r>
    </w:p>
    <w:p w14:paraId="024959B9" w14:textId="41AC430D" w:rsidR="001A4437" w:rsidRDefault="001A4437" w:rsidP="00C80060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 w:rsidR="00937ABE">
        <w:rPr>
          <w:rFonts w:ascii="Arial" w:hAnsi="Arial" w:cs="Arial"/>
          <w:b/>
          <w:sz w:val="20"/>
          <w:szCs w:val="20"/>
        </w:rPr>
        <w:t>И</w:t>
      </w:r>
      <w:r>
        <w:rPr>
          <w:rFonts w:ascii="Arial" w:hAnsi="Arial" w:cs="Arial"/>
          <w:b/>
          <w:sz w:val="20"/>
          <w:szCs w:val="20"/>
        </w:rPr>
        <w:t>нструкции</w:t>
      </w:r>
    </w:p>
    <w:tbl>
      <w:tblPr>
        <w:tblW w:w="494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87"/>
        <w:gridCol w:w="5279"/>
        <w:gridCol w:w="2838"/>
      </w:tblGrid>
      <w:tr w:rsidR="001A4437" w14:paraId="6954D661" w14:textId="77777777" w:rsidTr="007B1AB5">
        <w:tc>
          <w:tcPr>
            <w:tcW w:w="73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  <w:hideMark/>
          </w:tcPr>
          <w:p w14:paraId="5303CE45" w14:textId="77777777" w:rsidR="001A4437" w:rsidRDefault="001A4437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77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  <w:hideMark/>
          </w:tcPr>
          <w:p w14:paraId="540D1285" w14:textId="77777777" w:rsidR="001A4437" w:rsidRDefault="001A4437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94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148C66EA" w14:textId="77777777" w:rsidR="001A4437" w:rsidRDefault="001A4437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1A4437" w14:paraId="4572A8FE" w14:textId="77777777" w:rsidTr="007B1AB5">
        <w:tc>
          <w:tcPr>
            <w:tcW w:w="73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  <w:hideMark/>
          </w:tcPr>
          <w:p w14:paraId="76B129FE" w14:textId="77777777" w:rsidR="001A4437" w:rsidRDefault="001A4437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777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  <w:hideMark/>
          </w:tcPr>
          <w:p w14:paraId="05A4DE8D" w14:textId="77777777" w:rsidR="001A4437" w:rsidRDefault="001A4437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494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20FA82A5" w14:textId="77777777" w:rsidR="001A4437" w:rsidRDefault="001A4437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</w:tr>
      <w:tr w:rsidR="001A4437" w14:paraId="2A5CB4CE" w14:textId="77777777" w:rsidTr="007B1AB5">
        <w:tc>
          <w:tcPr>
            <w:tcW w:w="730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AC9E2D3" w14:textId="77777777" w:rsidR="001A4437" w:rsidRDefault="001A4437">
            <w:r>
              <w:t>1</w:t>
            </w:r>
          </w:p>
        </w:tc>
        <w:tc>
          <w:tcPr>
            <w:tcW w:w="2777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E0FAE98" w14:textId="6136B9F7" w:rsidR="001A4437" w:rsidRDefault="007B1AB5">
            <w:r>
              <w:t>Форма плана транспортной перевозки крупногабаритного и</w:t>
            </w:r>
            <w:r w:rsidR="00A24340">
              <w:t>/или</w:t>
            </w:r>
            <w:r>
              <w:t xml:space="preserve"> тяжеловесного груза</w:t>
            </w:r>
            <w:r w:rsidR="001A4437">
              <w:t xml:space="preserve"> </w:t>
            </w:r>
          </w:p>
        </w:tc>
        <w:tc>
          <w:tcPr>
            <w:tcW w:w="1494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hideMark/>
          </w:tcPr>
          <w:p w14:paraId="0AA9ACF4" w14:textId="77777777" w:rsidR="001A4437" w:rsidRDefault="001A4437">
            <w:pPr>
              <w:rPr>
                <w:bCs/>
              </w:rPr>
            </w:pPr>
            <w:r>
              <w:rPr>
                <w:bCs/>
              </w:rPr>
              <w:t>Включено в настоящий файл</w:t>
            </w:r>
          </w:p>
        </w:tc>
      </w:tr>
      <w:tr w:rsidR="001A4437" w14:paraId="013A308D" w14:textId="77777777" w:rsidTr="007B1AB5">
        <w:tc>
          <w:tcPr>
            <w:tcW w:w="730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1910419" w14:textId="77777777" w:rsidR="001A4437" w:rsidRDefault="001A4437">
            <w:r>
              <w:t>2</w:t>
            </w:r>
          </w:p>
        </w:tc>
        <w:tc>
          <w:tcPr>
            <w:tcW w:w="27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35714F0" w14:textId="01B18670" w:rsidR="001A4437" w:rsidRDefault="007B1AB5">
            <w:pPr>
              <w:rPr>
                <w:color w:val="FF0000"/>
              </w:rPr>
            </w:pPr>
            <w:r>
              <w:t>Критерии применения автомобиля прикрытия</w:t>
            </w:r>
          </w:p>
        </w:tc>
        <w:tc>
          <w:tcPr>
            <w:tcW w:w="149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hideMark/>
          </w:tcPr>
          <w:p w14:paraId="6ECB1D91" w14:textId="2AC2952B" w:rsidR="001A4437" w:rsidRDefault="00736B5F">
            <w:pPr>
              <w:rPr>
                <w:bCs/>
              </w:rPr>
            </w:pPr>
            <w:r>
              <w:rPr>
                <w:bCs/>
              </w:rPr>
              <w:t>Включено в настоящий файл</w:t>
            </w:r>
          </w:p>
        </w:tc>
      </w:tr>
    </w:tbl>
    <w:p w14:paraId="1B57EE62" w14:textId="14AC47E6" w:rsidR="001A4437" w:rsidRDefault="001A4437" w:rsidP="00E70701"/>
    <w:p w14:paraId="304F1115" w14:textId="77777777" w:rsidR="001A4437" w:rsidRDefault="001A4437">
      <w:r>
        <w:br w:type="page"/>
      </w:r>
    </w:p>
    <w:p w14:paraId="294ADB8B" w14:textId="0E178BE4" w:rsidR="00762CA1" w:rsidRDefault="001A4437" w:rsidP="00AB12D5">
      <w:pPr>
        <w:jc w:val="both"/>
        <w:rPr>
          <w:rFonts w:ascii="Arial" w:hAnsi="Arial" w:cs="Arial"/>
          <w:b/>
          <w:caps/>
        </w:rPr>
      </w:pPr>
      <w:bookmarkStart w:id="33" w:name="_Toc463275657"/>
      <w:bookmarkStart w:id="34" w:name="_Toc326669188"/>
      <w:bookmarkStart w:id="35" w:name="приложение1"/>
      <w:r w:rsidRPr="001A4437">
        <w:rPr>
          <w:rFonts w:ascii="Arial" w:hAnsi="Arial" w:cs="Arial"/>
          <w:b/>
          <w:caps/>
        </w:rPr>
        <w:lastRenderedPageBreak/>
        <w:t xml:space="preserve">ПРИЛОЖЕНИЕ </w:t>
      </w:r>
      <w:r>
        <w:rPr>
          <w:rFonts w:ascii="Arial" w:hAnsi="Arial" w:cs="Arial"/>
          <w:b/>
          <w:caps/>
        </w:rPr>
        <w:t>1</w:t>
      </w:r>
      <w:r w:rsidRPr="001A4437">
        <w:rPr>
          <w:rFonts w:ascii="Arial" w:hAnsi="Arial" w:cs="Arial"/>
          <w:b/>
          <w:caps/>
        </w:rPr>
        <w:t xml:space="preserve">. </w:t>
      </w:r>
      <w:bookmarkStart w:id="36" w:name="приложение2"/>
      <w:bookmarkEnd w:id="33"/>
      <w:bookmarkEnd w:id="34"/>
      <w:bookmarkEnd w:id="35"/>
      <w:r w:rsidR="00762CA1">
        <w:rPr>
          <w:rFonts w:ascii="Arial" w:hAnsi="Arial" w:cs="Arial"/>
          <w:b/>
          <w:caps/>
        </w:rPr>
        <w:t>Форма плана транспортной перевозки крупногабаритного и/или тяжеловесного груза</w:t>
      </w:r>
    </w:p>
    <w:p w14:paraId="385E70DC" w14:textId="77777777" w:rsidR="00762CA1" w:rsidRDefault="00762CA1" w:rsidP="00AB12D5">
      <w:pPr>
        <w:jc w:val="both"/>
        <w:rPr>
          <w:rFonts w:ascii="Arial" w:hAnsi="Arial" w:cs="Arial"/>
          <w:b/>
          <w:caps/>
        </w:rPr>
      </w:pPr>
    </w:p>
    <w:tbl>
      <w:tblPr>
        <w:tblW w:w="9649" w:type="dxa"/>
        <w:tblLook w:val="04A0" w:firstRow="1" w:lastRow="0" w:firstColumn="1" w:lastColumn="0" w:noHBand="0" w:noVBand="1"/>
      </w:tblPr>
      <w:tblGrid>
        <w:gridCol w:w="1060"/>
        <w:gridCol w:w="1062"/>
        <w:gridCol w:w="1111"/>
        <w:gridCol w:w="943"/>
        <w:gridCol w:w="705"/>
        <w:gridCol w:w="901"/>
        <w:gridCol w:w="1236"/>
        <w:gridCol w:w="1237"/>
        <w:gridCol w:w="756"/>
        <w:gridCol w:w="638"/>
      </w:tblGrid>
      <w:tr w:rsidR="0038190B" w:rsidRPr="0038190B" w14:paraId="42D62C7B" w14:textId="77777777" w:rsidTr="0038190B">
        <w:trPr>
          <w:trHeight w:val="241"/>
        </w:trPr>
        <w:tc>
          <w:tcPr>
            <w:tcW w:w="9649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3AB6F35" w14:textId="2953AA10" w:rsidR="0038190B" w:rsidRPr="0038190B" w:rsidRDefault="0038190B" w:rsidP="0038190B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8190B">
              <w:rPr>
                <w:b/>
                <w:bCs/>
                <w:color w:val="000000"/>
                <w:sz w:val="22"/>
                <w:szCs w:val="22"/>
              </w:rPr>
              <w:t>План транспортной перевозки крупногабаритного и/или тяжеловесного груза</w:t>
            </w:r>
          </w:p>
        </w:tc>
      </w:tr>
      <w:tr w:rsidR="0038190B" w:rsidRPr="0038190B" w14:paraId="79C5A01B" w14:textId="77777777" w:rsidTr="0038190B">
        <w:trPr>
          <w:trHeight w:val="230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754307" w14:textId="77777777" w:rsidR="0038190B" w:rsidRPr="0038190B" w:rsidRDefault="0038190B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991CF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F80246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7BFE29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D256B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5592E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F2963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7AA3F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F00FB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98D8E4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5D6252B8" w14:textId="77777777" w:rsidTr="0038190B">
        <w:trPr>
          <w:trHeight w:val="230"/>
        </w:trPr>
        <w:tc>
          <w:tcPr>
            <w:tcW w:w="21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9C20A0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Вид перевозки:</w:t>
            </w:r>
          </w:p>
        </w:tc>
        <w:tc>
          <w:tcPr>
            <w:tcW w:w="752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99C547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7978EFF7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0C3ABB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35E244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27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36055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(тяжеловесный и/или крупногабаритный груз)</w:t>
            </w:r>
          </w:p>
        </w:tc>
      </w:tr>
      <w:tr w:rsidR="0038190B" w:rsidRPr="0038190B" w14:paraId="694DCB53" w14:textId="77777777" w:rsidTr="0038190B">
        <w:trPr>
          <w:trHeight w:val="230"/>
        </w:trPr>
        <w:tc>
          <w:tcPr>
            <w:tcW w:w="323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9ACAA5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Дата (период) перевозки:</w:t>
            </w:r>
          </w:p>
        </w:tc>
        <w:tc>
          <w:tcPr>
            <w:tcW w:w="6416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05CF5C7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3F2C0220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7E2EE7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DA488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1C6EF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DA5F2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8188C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690ED0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6A173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09175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D0F1D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DBB14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4DCB2358" w14:textId="77777777" w:rsidTr="0038190B">
        <w:trPr>
          <w:trHeight w:val="230"/>
        </w:trPr>
        <w:tc>
          <w:tcPr>
            <w:tcW w:w="323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5A549A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Время начала перевозки:</w:t>
            </w:r>
          </w:p>
        </w:tc>
        <w:tc>
          <w:tcPr>
            <w:tcW w:w="164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26C5CA8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37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2B622A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Время окончания перевозки:</w:t>
            </w:r>
          </w:p>
        </w:tc>
        <w:tc>
          <w:tcPr>
            <w:tcW w:w="139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561A386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67FE6F2F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17D4B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493478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6EC95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2E0DA8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CEA8B8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2B67A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3405B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CD644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8DB7C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D1783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27324A76" w14:textId="77777777" w:rsidTr="0038190B">
        <w:trPr>
          <w:trHeight w:val="230"/>
        </w:trPr>
        <w:tc>
          <w:tcPr>
            <w:tcW w:w="21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FC52BD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Грузоотправитель:</w:t>
            </w:r>
          </w:p>
        </w:tc>
        <w:tc>
          <w:tcPr>
            <w:tcW w:w="752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8FEEF62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0B795565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5F4BC3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EA48D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27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F92124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(подрядная организация, СП)</w:t>
            </w:r>
          </w:p>
        </w:tc>
      </w:tr>
      <w:tr w:rsidR="0038190B" w:rsidRPr="0038190B" w14:paraId="0E668422" w14:textId="77777777" w:rsidTr="0038190B">
        <w:trPr>
          <w:trHeight w:val="230"/>
        </w:trPr>
        <w:tc>
          <w:tcPr>
            <w:tcW w:w="323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CDCC12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Наименование груза:</w:t>
            </w:r>
          </w:p>
        </w:tc>
        <w:tc>
          <w:tcPr>
            <w:tcW w:w="6416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A1ABA37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14EBEE7B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E7D004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23DDC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FF06B6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416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B1468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(наименование груза согласно транспортной накладной)</w:t>
            </w:r>
          </w:p>
        </w:tc>
      </w:tr>
      <w:tr w:rsidR="0038190B" w:rsidRPr="0038190B" w14:paraId="23A5A714" w14:textId="77777777" w:rsidTr="0038190B">
        <w:trPr>
          <w:trHeight w:val="230"/>
        </w:trPr>
        <w:tc>
          <w:tcPr>
            <w:tcW w:w="323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28B023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Характеристика груза:</w:t>
            </w:r>
          </w:p>
        </w:tc>
        <w:tc>
          <w:tcPr>
            <w:tcW w:w="6416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5FA052F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1F51772A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077D4A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5E3D40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60910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416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A865AC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(масса, габаритные размеры, особенности груза)</w:t>
            </w:r>
          </w:p>
        </w:tc>
      </w:tr>
      <w:tr w:rsidR="0038190B" w:rsidRPr="0038190B" w14:paraId="4A8B90D4" w14:textId="77777777" w:rsidTr="0038190B">
        <w:trPr>
          <w:trHeight w:val="230"/>
        </w:trPr>
        <w:tc>
          <w:tcPr>
            <w:tcW w:w="9649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3554D85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632EC14A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3FE09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98F1C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812E99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E57759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20946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E9419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868E2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086CD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4586D8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52F286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12753F58" w14:textId="77777777" w:rsidTr="0038190B">
        <w:trPr>
          <w:trHeight w:val="230"/>
        </w:trPr>
        <w:tc>
          <w:tcPr>
            <w:tcW w:w="323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BA2015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Маршрут перевозки:</w:t>
            </w:r>
          </w:p>
        </w:tc>
        <w:tc>
          <w:tcPr>
            <w:tcW w:w="6416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66D8431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35EFE2BE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0BC9E4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4D0F2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4A8D5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416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1D9528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(пункт отправления, маршрут, пункт назначения)</w:t>
            </w:r>
          </w:p>
        </w:tc>
      </w:tr>
      <w:tr w:rsidR="0038190B" w:rsidRPr="0038190B" w14:paraId="2C2A907C" w14:textId="77777777" w:rsidTr="0038190B">
        <w:trPr>
          <w:trHeight w:val="230"/>
        </w:trPr>
        <w:tc>
          <w:tcPr>
            <w:tcW w:w="9649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EDA6A3D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104B5DDB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F5B538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360CD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96A849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C2C3B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DC5E5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1AFA8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08FFB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476CB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239D9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62CC7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7B75E3CA" w14:textId="77777777" w:rsidTr="0038190B">
        <w:trPr>
          <w:trHeight w:val="230"/>
        </w:trPr>
        <w:tc>
          <w:tcPr>
            <w:tcW w:w="323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5C65DD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Характеристика маршрута:</w:t>
            </w: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BC97D2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19002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286A4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812A6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43EB96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B1A83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9028B0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537EEB6E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B0C65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B5476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82026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A21EA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7EB739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47D548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CE013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12C2C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C70D8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5FE27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70778C33" w14:textId="77777777" w:rsidTr="0038190B">
        <w:trPr>
          <w:trHeight w:val="230"/>
        </w:trPr>
        <w:tc>
          <w:tcPr>
            <w:tcW w:w="21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1AC7C2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протяженность: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96E2D6C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2D1812B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552EE7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тип покрытия: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0F53D6B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B42021E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E582758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6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6EA2AC4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7409A539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4A690E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AD008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FAD91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68411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9532F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D12F5C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129930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8BAC3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59A0E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7E943C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2D7B777B" w14:textId="77777777" w:rsidTr="0038190B">
        <w:trPr>
          <w:trHeight w:val="230"/>
        </w:trPr>
        <w:tc>
          <w:tcPr>
            <w:tcW w:w="21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147D56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наличие мостов:</w:t>
            </w:r>
          </w:p>
        </w:tc>
        <w:tc>
          <w:tcPr>
            <w:tcW w:w="752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A190901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61829AE4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A376EF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169314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27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15419B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(на каком километре, грузоподъемность)</w:t>
            </w:r>
          </w:p>
        </w:tc>
      </w:tr>
      <w:tr w:rsidR="0038190B" w:rsidRPr="0038190B" w14:paraId="525BCD6B" w14:textId="77777777" w:rsidTr="0038190B">
        <w:trPr>
          <w:trHeight w:val="230"/>
        </w:trPr>
        <w:tc>
          <w:tcPr>
            <w:tcW w:w="323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7D16E3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наличие ледовых переправ:</w:t>
            </w:r>
          </w:p>
        </w:tc>
        <w:tc>
          <w:tcPr>
            <w:tcW w:w="6416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BE3EF2F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14C60DA4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E45891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266C39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27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128D5D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(на каком километре, грузоподъемность)</w:t>
            </w:r>
          </w:p>
        </w:tc>
      </w:tr>
      <w:tr w:rsidR="0038190B" w:rsidRPr="0038190B" w14:paraId="7ECA5687" w14:textId="77777777" w:rsidTr="0038190B">
        <w:trPr>
          <w:trHeight w:val="230"/>
        </w:trPr>
        <w:tc>
          <w:tcPr>
            <w:tcW w:w="488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0612CA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пересечение с линиями электропередач:</w:t>
            </w:r>
          </w:p>
        </w:tc>
        <w:tc>
          <w:tcPr>
            <w:tcW w:w="4768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D0B8A6D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5F398095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667E91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124E86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5B605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8AE429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5FBF7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4768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418935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(на каком километре, высота)</w:t>
            </w:r>
          </w:p>
        </w:tc>
      </w:tr>
      <w:tr w:rsidR="0038190B" w:rsidRPr="0038190B" w14:paraId="63F2F218" w14:textId="77777777" w:rsidTr="0038190B">
        <w:trPr>
          <w:trHeight w:val="230"/>
        </w:trPr>
        <w:tc>
          <w:tcPr>
            <w:tcW w:w="488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06B529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пересечение с надземными сооружениями:</w:t>
            </w:r>
          </w:p>
        </w:tc>
        <w:tc>
          <w:tcPr>
            <w:tcW w:w="4768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860C85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19620BC8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3E74E8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17E19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363AB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76742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533D4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4768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61EA2F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(на каком километре, высота)</w:t>
            </w:r>
          </w:p>
        </w:tc>
      </w:tr>
      <w:tr w:rsidR="0038190B" w:rsidRPr="0038190B" w14:paraId="614C1BD2" w14:textId="77777777" w:rsidTr="0038190B">
        <w:trPr>
          <w:trHeight w:val="230"/>
        </w:trPr>
        <w:tc>
          <w:tcPr>
            <w:tcW w:w="417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6AB120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пересечение с трубопроводами:</w:t>
            </w:r>
          </w:p>
        </w:tc>
        <w:tc>
          <w:tcPr>
            <w:tcW w:w="5473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519FEAD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6C61C480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D4337C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C800F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DA43F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6F6AEC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5473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65BF1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(на каком километре, высота)</w:t>
            </w:r>
          </w:p>
        </w:tc>
      </w:tr>
      <w:tr w:rsidR="0038190B" w:rsidRPr="0038190B" w14:paraId="696C15F5" w14:textId="77777777" w:rsidTr="0038190B">
        <w:trPr>
          <w:trHeight w:val="230"/>
        </w:trPr>
        <w:tc>
          <w:tcPr>
            <w:tcW w:w="417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BC6433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опасные участки на маршруте:</w:t>
            </w:r>
          </w:p>
        </w:tc>
        <w:tc>
          <w:tcPr>
            <w:tcW w:w="5473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F5CE28D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421368DD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9356E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7ADD2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81E76C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97E910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5473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D4C197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(вид опасности, на каком километре)</w:t>
            </w:r>
          </w:p>
        </w:tc>
      </w:tr>
      <w:tr w:rsidR="0038190B" w:rsidRPr="0038190B" w14:paraId="1C1A8BF8" w14:textId="77777777" w:rsidTr="00924181">
        <w:trPr>
          <w:trHeight w:val="219"/>
        </w:trPr>
        <w:tc>
          <w:tcPr>
            <w:tcW w:w="9649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DAACA2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42580D1B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78735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EDF76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38C444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CE5818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16601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7053B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48E19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03EBC0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77E2B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4168A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2872519A" w14:textId="77777777" w:rsidTr="00924181">
        <w:trPr>
          <w:trHeight w:val="113"/>
        </w:trPr>
        <w:tc>
          <w:tcPr>
            <w:tcW w:w="21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FBA11F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Особые условия:</w:t>
            </w:r>
          </w:p>
        </w:tc>
        <w:tc>
          <w:tcPr>
            <w:tcW w:w="752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E60F3B6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1D372B8E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B15B8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11616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27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D25C9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(скорость движения, места остановок и стоянок, прочие условия)</w:t>
            </w:r>
          </w:p>
        </w:tc>
      </w:tr>
      <w:tr w:rsidR="0038190B" w:rsidRPr="0038190B" w14:paraId="45D53A27" w14:textId="77777777" w:rsidTr="00924181">
        <w:trPr>
          <w:trHeight w:val="163"/>
        </w:trPr>
        <w:tc>
          <w:tcPr>
            <w:tcW w:w="9649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88EB57C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7FDF1BA5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24B76C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9D6820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B06ED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97FD9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E7CC58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96FA9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17B27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276FF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FEB7D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E0530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448BCD8B" w14:textId="77777777" w:rsidTr="0038190B">
        <w:trPr>
          <w:trHeight w:val="230"/>
        </w:trPr>
        <w:tc>
          <w:tcPr>
            <w:tcW w:w="21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3487F2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Перевозчик:</w:t>
            </w:r>
          </w:p>
        </w:tc>
        <w:tc>
          <w:tcPr>
            <w:tcW w:w="752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3502442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18B5BD5F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5937F8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C5033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27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18C11F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(подрядная организация, номер договора)</w:t>
            </w:r>
          </w:p>
        </w:tc>
      </w:tr>
      <w:tr w:rsidR="0038190B" w:rsidRPr="0038190B" w14:paraId="4D76B223" w14:textId="77777777" w:rsidTr="0038190B">
        <w:trPr>
          <w:trHeight w:val="230"/>
        </w:trPr>
        <w:tc>
          <w:tcPr>
            <w:tcW w:w="323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2EA9B3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Транспортное средство:</w:t>
            </w:r>
          </w:p>
        </w:tc>
        <w:tc>
          <w:tcPr>
            <w:tcW w:w="6416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C30F6BF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60206F03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9CBDC2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289B88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E3AB5C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416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31EB65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(наименование ТС, марка и модель, ГРЗ, грузоподъемность, собственник)</w:t>
            </w:r>
          </w:p>
        </w:tc>
      </w:tr>
      <w:tr w:rsidR="0038190B" w:rsidRPr="0038190B" w14:paraId="24CB5E3B" w14:textId="77777777" w:rsidTr="0038190B">
        <w:trPr>
          <w:trHeight w:val="230"/>
        </w:trPr>
        <w:tc>
          <w:tcPr>
            <w:tcW w:w="9649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74FA074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040C062C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EAB9FA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ED7CA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D4859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15A0A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C2479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407864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5771B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B15EA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8A08B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7CFD3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42F28A4F" w14:textId="77777777" w:rsidTr="0038190B">
        <w:trPr>
          <w:trHeight w:val="230"/>
        </w:trPr>
        <w:tc>
          <w:tcPr>
            <w:tcW w:w="488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5586DF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Характеристики транспортного средства:</w:t>
            </w: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23FE63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E312F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5ADF3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31892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67B75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0AC41005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B0DE86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55B51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11EBE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93087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B9262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FAA83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137F2C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02A23C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16BD2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6437F8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3E6C445F" w14:textId="77777777" w:rsidTr="0038190B">
        <w:trPr>
          <w:trHeight w:val="230"/>
        </w:trPr>
        <w:tc>
          <w:tcPr>
            <w:tcW w:w="323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A74B03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полная масса с грузом (т):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2F5789A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205C7F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масса тягача (т)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A8968F3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8C1303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масса п/прицепа (т)</w:t>
            </w:r>
          </w:p>
        </w:tc>
        <w:tc>
          <w:tcPr>
            <w:tcW w:w="6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CC220AB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</w:tbl>
    <w:p w14:paraId="1B23ABB2" w14:textId="65101D06" w:rsidR="00762CA1" w:rsidRDefault="00762CA1" w:rsidP="007B1AB5">
      <w:pPr>
        <w:jc w:val="center"/>
        <w:rPr>
          <w:rFonts w:ascii="Arial" w:hAnsi="Arial" w:cs="Arial"/>
          <w:b/>
          <w:caps/>
        </w:rPr>
      </w:pPr>
    </w:p>
    <w:tbl>
      <w:tblPr>
        <w:tblW w:w="10648" w:type="dxa"/>
        <w:tblLook w:val="04A0" w:firstRow="1" w:lastRow="0" w:firstColumn="1" w:lastColumn="0" w:noHBand="0" w:noVBand="1"/>
      </w:tblPr>
      <w:tblGrid>
        <w:gridCol w:w="960"/>
        <w:gridCol w:w="960"/>
        <w:gridCol w:w="960"/>
        <w:gridCol w:w="1462"/>
        <w:gridCol w:w="846"/>
        <w:gridCol w:w="846"/>
        <w:gridCol w:w="846"/>
        <w:gridCol w:w="846"/>
        <w:gridCol w:w="1461"/>
        <w:gridCol w:w="1461"/>
      </w:tblGrid>
      <w:tr w:rsidR="0038190B" w:rsidRPr="0038190B" w14:paraId="39DCB1CF" w14:textId="77777777" w:rsidTr="0038190B">
        <w:trPr>
          <w:trHeight w:val="315"/>
        </w:trPr>
        <w:tc>
          <w:tcPr>
            <w:tcW w:w="28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1DF9C5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габариты ТС с грузом:</w:t>
            </w:r>
          </w:p>
        </w:tc>
        <w:tc>
          <w:tcPr>
            <w:tcW w:w="776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03ABA5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длина_____________  ширина____________ высота ____________</w:t>
            </w:r>
          </w:p>
        </w:tc>
      </w:tr>
      <w:tr w:rsidR="0038190B" w:rsidRPr="0038190B" w14:paraId="30722172" w14:textId="77777777" w:rsidTr="0038190B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9E1602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BF335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20E6D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45CC2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B6F28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82FB8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F79B98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18E93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B8ACE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CD779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26CEA4EE" w14:textId="77777777" w:rsidTr="0038190B">
        <w:trPr>
          <w:trHeight w:val="315"/>
        </w:trPr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79D0D5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Водитель:</w:t>
            </w:r>
          </w:p>
        </w:tc>
        <w:tc>
          <w:tcPr>
            <w:tcW w:w="8728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D4D3A9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76CA320F" w14:textId="77777777" w:rsidTr="0038190B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99F6A8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986DB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728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B5C16D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(ФИО)</w:t>
            </w:r>
          </w:p>
        </w:tc>
      </w:tr>
      <w:tr w:rsidR="0038190B" w:rsidRPr="0038190B" w14:paraId="6B3FB227" w14:textId="77777777" w:rsidTr="0038190B">
        <w:trPr>
          <w:trHeight w:val="315"/>
        </w:trPr>
        <w:tc>
          <w:tcPr>
            <w:tcW w:w="434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EF63E2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водительское удостоверение:</w:t>
            </w:r>
          </w:p>
        </w:tc>
        <w:tc>
          <w:tcPr>
            <w:tcW w:w="630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BD7A774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279F3163" w14:textId="77777777" w:rsidTr="0038190B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A2780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E39A1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9BD76C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A42D5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06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6D2E8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(серия, номер, дата выдачи, категории)</w:t>
            </w:r>
          </w:p>
        </w:tc>
      </w:tr>
      <w:tr w:rsidR="0038190B" w:rsidRPr="0038190B" w14:paraId="0DDF8E86" w14:textId="77777777" w:rsidTr="0038190B">
        <w:trPr>
          <w:trHeight w:val="315"/>
        </w:trPr>
        <w:tc>
          <w:tcPr>
            <w:tcW w:w="28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3660EF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стаж работы водителем: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E316C9E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38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20C14B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стаж работы на данном типе ТС: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8A41032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90E1F9C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37349E36" w14:textId="77777777" w:rsidTr="0038190B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6B5EE7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24B4E9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3D2530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C87468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26AF0C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161D2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6A1B9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B069C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D805C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61E25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2D4B0D43" w14:textId="77777777" w:rsidTr="0038190B">
        <w:trPr>
          <w:trHeight w:val="315"/>
        </w:trPr>
        <w:tc>
          <w:tcPr>
            <w:tcW w:w="434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A65475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proofErr w:type="spellStart"/>
            <w:r w:rsidRPr="0038190B">
              <w:rPr>
                <w:color w:val="000000"/>
                <w:sz w:val="22"/>
                <w:szCs w:val="22"/>
              </w:rPr>
              <w:t>Предрейсовый</w:t>
            </w:r>
            <w:proofErr w:type="spellEnd"/>
            <w:r w:rsidRPr="0038190B">
              <w:rPr>
                <w:color w:val="000000"/>
                <w:sz w:val="22"/>
                <w:szCs w:val="22"/>
              </w:rPr>
              <w:t xml:space="preserve"> инструктаж проведен:</w:t>
            </w:r>
          </w:p>
        </w:tc>
        <w:tc>
          <w:tcPr>
            <w:tcW w:w="63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02FA5A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</w:tr>
      <w:tr w:rsidR="0038190B" w:rsidRPr="0038190B" w14:paraId="18ED4B3C" w14:textId="77777777" w:rsidTr="0038190B">
        <w:trPr>
          <w:trHeight w:val="315"/>
        </w:trPr>
        <w:tc>
          <w:tcPr>
            <w:tcW w:w="688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3489084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DCF53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4B9047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53914A6C" w14:textId="77777777" w:rsidTr="0038190B">
        <w:trPr>
          <w:trHeight w:val="240"/>
        </w:trPr>
        <w:tc>
          <w:tcPr>
            <w:tcW w:w="68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6C0CE5" w14:textId="77777777" w:rsidR="0038190B" w:rsidRPr="00924181" w:rsidRDefault="0038190B">
            <w:pPr>
              <w:jc w:val="center"/>
              <w:rPr>
                <w:color w:val="000000"/>
                <w:sz w:val="20"/>
                <w:szCs w:val="20"/>
              </w:rPr>
            </w:pPr>
            <w:r w:rsidRPr="00924181">
              <w:rPr>
                <w:color w:val="000000"/>
                <w:sz w:val="20"/>
                <w:szCs w:val="20"/>
              </w:rPr>
              <w:t>(ФИО, должность инструктирующего)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378DB2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43E411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(подпись)</w:t>
            </w:r>
          </w:p>
        </w:tc>
      </w:tr>
      <w:tr w:rsidR="0038190B" w:rsidRPr="0038190B" w14:paraId="50DE85F5" w14:textId="77777777" w:rsidTr="0038190B">
        <w:trPr>
          <w:trHeight w:val="315"/>
        </w:trPr>
        <w:tc>
          <w:tcPr>
            <w:tcW w:w="68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E100F5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Инструктаж по требованиям безопасности на объекте проведен: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EE63CF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77EDD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ED262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7967C056" w14:textId="77777777" w:rsidTr="0038190B">
        <w:trPr>
          <w:trHeight w:val="315"/>
        </w:trPr>
        <w:tc>
          <w:tcPr>
            <w:tcW w:w="688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3C5DA47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539A34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A4F9083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7D3AF6D2" w14:textId="77777777" w:rsidTr="0038190B">
        <w:trPr>
          <w:trHeight w:val="240"/>
        </w:trPr>
        <w:tc>
          <w:tcPr>
            <w:tcW w:w="68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4A9FC7" w14:textId="77777777" w:rsidR="0038190B" w:rsidRPr="00924181" w:rsidRDefault="0038190B">
            <w:pPr>
              <w:jc w:val="center"/>
              <w:rPr>
                <w:color w:val="000000"/>
                <w:sz w:val="20"/>
                <w:szCs w:val="20"/>
              </w:rPr>
            </w:pPr>
            <w:r w:rsidRPr="00924181">
              <w:rPr>
                <w:color w:val="000000"/>
                <w:sz w:val="20"/>
                <w:szCs w:val="20"/>
              </w:rPr>
              <w:t>(ФИО, должность инструктирующего)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E04492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B3867B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(подпись)</w:t>
            </w:r>
          </w:p>
        </w:tc>
      </w:tr>
      <w:tr w:rsidR="0038190B" w:rsidRPr="0038190B" w14:paraId="5E95BCC5" w14:textId="77777777" w:rsidTr="0038190B">
        <w:trPr>
          <w:trHeight w:val="315"/>
        </w:trPr>
        <w:tc>
          <w:tcPr>
            <w:tcW w:w="434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1BC3D5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Ответственное лицо перевозчика:</w:t>
            </w:r>
          </w:p>
        </w:tc>
        <w:tc>
          <w:tcPr>
            <w:tcW w:w="630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634B1CB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5EE56121" w14:textId="77777777" w:rsidTr="0038190B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77AD81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4802D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A17E79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7D9A4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95A4F0" w14:textId="77777777" w:rsidR="0038190B" w:rsidRPr="00924181" w:rsidRDefault="0038190B">
            <w:pPr>
              <w:jc w:val="center"/>
              <w:rPr>
                <w:color w:val="000000"/>
                <w:sz w:val="20"/>
                <w:szCs w:val="20"/>
              </w:rPr>
            </w:pPr>
            <w:r w:rsidRPr="00924181">
              <w:rPr>
                <w:color w:val="000000"/>
                <w:sz w:val="20"/>
                <w:szCs w:val="20"/>
              </w:rPr>
              <w:t>(должность, ФИО)</w:t>
            </w:r>
          </w:p>
        </w:tc>
      </w:tr>
      <w:tr w:rsidR="0038190B" w:rsidRPr="0038190B" w14:paraId="54DA6231" w14:textId="77777777" w:rsidTr="0038190B">
        <w:trPr>
          <w:trHeight w:val="315"/>
        </w:trPr>
        <w:tc>
          <w:tcPr>
            <w:tcW w:w="434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CC15F1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 xml:space="preserve">Ответственное лицо </w:t>
            </w:r>
            <w:proofErr w:type="spellStart"/>
            <w:r w:rsidRPr="0038190B">
              <w:rPr>
                <w:color w:val="000000"/>
                <w:sz w:val="22"/>
                <w:szCs w:val="22"/>
              </w:rPr>
              <w:t>грузоотпр</w:t>
            </w:r>
            <w:proofErr w:type="spellEnd"/>
            <w:r w:rsidRPr="0038190B">
              <w:rPr>
                <w:color w:val="000000"/>
                <w:sz w:val="22"/>
                <w:szCs w:val="22"/>
              </w:rPr>
              <w:t>-ля:</w:t>
            </w:r>
          </w:p>
        </w:tc>
        <w:tc>
          <w:tcPr>
            <w:tcW w:w="630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072880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094AB244" w14:textId="77777777" w:rsidTr="0038190B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F5DB3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E80959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BB8DE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3F800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06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206836" w14:textId="77777777" w:rsidR="0038190B" w:rsidRPr="00924181" w:rsidRDefault="0038190B">
            <w:pPr>
              <w:jc w:val="center"/>
              <w:rPr>
                <w:color w:val="000000"/>
                <w:sz w:val="20"/>
                <w:szCs w:val="20"/>
              </w:rPr>
            </w:pPr>
            <w:r w:rsidRPr="00924181">
              <w:rPr>
                <w:color w:val="000000"/>
                <w:sz w:val="20"/>
                <w:szCs w:val="20"/>
              </w:rPr>
              <w:t>(должность, ФИО)</w:t>
            </w:r>
          </w:p>
        </w:tc>
      </w:tr>
      <w:tr w:rsidR="0038190B" w:rsidRPr="0038190B" w14:paraId="00572F6D" w14:textId="77777777" w:rsidTr="0038190B">
        <w:trPr>
          <w:trHeight w:val="315"/>
        </w:trPr>
        <w:tc>
          <w:tcPr>
            <w:tcW w:w="28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A59B98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Вид сопровождения:</w:t>
            </w:r>
          </w:p>
        </w:tc>
        <w:tc>
          <w:tcPr>
            <w:tcW w:w="7768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94ED53C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092D3D4C" w14:textId="77777777" w:rsidTr="0038190B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C306CC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E87B4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CF343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768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138DA2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(количество автомобилей, расстановка)</w:t>
            </w:r>
          </w:p>
        </w:tc>
      </w:tr>
      <w:tr w:rsidR="0038190B" w:rsidRPr="0038190B" w14:paraId="10D1FF89" w14:textId="77777777" w:rsidTr="0038190B">
        <w:trPr>
          <w:trHeight w:val="315"/>
        </w:trPr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953DFE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Приложения: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77EEF1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16679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9210F6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A16AC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8B5EF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C611E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AA8AC9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9B2B1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14916544" w14:textId="77777777" w:rsidTr="0038190B">
        <w:trPr>
          <w:trHeight w:val="315"/>
        </w:trPr>
        <w:tc>
          <w:tcPr>
            <w:tcW w:w="434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44D1E1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1. Карта-схема маршрута перевозки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349DE5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9A4F6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E4196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AE493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3CD9C4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7B12E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7CD8A175" w14:textId="77777777" w:rsidTr="0038190B">
        <w:trPr>
          <w:trHeight w:val="315"/>
        </w:trPr>
        <w:tc>
          <w:tcPr>
            <w:tcW w:w="603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E69568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2. Схема крепления груза на транспортном средстве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FE76FF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27E1A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09061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3C215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14FEE6ED" w14:textId="77777777" w:rsidTr="0038190B">
        <w:trPr>
          <w:trHeight w:val="315"/>
        </w:trPr>
        <w:tc>
          <w:tcPr>
            <w:tcW w:w="28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B6FA05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3. Транспортная накладная</w:t>
            </w: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A256AE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E401E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2A4A66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74DD1C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533B8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1FE8B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2FFCB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017DCDC0" w14:textId="77777777" w:rsidTr="0038190B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EDE1E6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FFF930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078EF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045C3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51A20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C306A0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E1CE44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B2CBA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3B0A4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05118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0A547001" w14:textId="77777777" w:rsidTr="0038190B">
        <w:trPr>
          <w:trHeight w:val="315"/>
        </w:trPr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4AE3B0" w14:textId="77777777" w:rsidR="0038190B" w:rsidRPr="0038190B" w:rsidRDefault="0038190B">
            <w:pPr>
              <w:rPr>
                <w:b/>
                <w:bCs/>
                <w:color w:val="000000"/>
                <w:sz w:val="22"/>
                <w:szCs w:val="22"/>
              </w:rPr>
            </w:pPr>
            <w:r w:rsidRPr="0038190B">
              <w:rPr>
                <w:b/>
                <w:bCs/>
                <w:color w:val="000000"/>
                <w:sz w:val="22"/>
                <w:szCs w:val="22"/>
              </w:rPr>
              <w:t xml:space="preserve">Согласовано: 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0DC5D6" w14:textId="77777777" w:rsidR="0038190B" w:rsidRPr="0038190B" w:rsidRDefault="0038190B">
            <w:pPr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6B5B1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924B9C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6B79B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2A07E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7CE966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12E3C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B8BDC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1D32D712" w14:textId="77777777" w:rsidTr="0038190B">
        <w:trPr>
          <w:trHeight w:val="315"/>
        </w:trPr>
        <w:tc>
          <w:tcPr>
            <w:tcW w:w="7726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599680" w14:textId="0F82798C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Доро</w:t>
            </w:r>
            <w:r w:rsidR="006015D6">
              <w:rPr>
                <w:color w:val="000000"/>
                <w:sz w:val="22"/>
                <w:szCs w:val="22"/>
              </w:rPr>
              <w:t xml:space="preserve">жный отдел </w:t>
            </w:r>
            <w:r w:rsidR="006015D6" w:rsidRPr="006015D6">
              <w:rPr>
                <w:color w:val="000000"/>
                <w:sz w:val="22"/>
                <w:szCs w:val="22"/>
              </w:rPr>
              <w:t>транспортного управления</w:t>
            </w: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EF98EB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CA693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1EAAFD0D" w14:textId="77777777" w:rsidTr="0038190B">
        <w:trPr>
          <w:trHeight w:val="315"/>
        </w:trPr>
        <w:tc>
          <w:tcPr>
            <w:tcW w:w="688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2718596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1EA03D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9F60858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5CCC330B" w14:textId="77777777" w:rsidTr="0038190B">
        <w:trPr>
          <w:trHeight w:val="240"/>
        </w:trPr>
        <w:tc>
          <w:tcPr>
            <w:tcW w:w="6880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BA9079" w14:textId="77777777" w:rsidR="0038190B" w:rsidRPr="00924181" w:rsidRDefault="0038190B">
            <w:pPr>
              <w:jc w:val="center"/>
              <w:rPr>
                <w:color w:val="000000"/>
                <w:sz w:val="20"/>
                <w:szCs w:val="20"/>
              </w:rPr>
            </w:pPr>
            <w:r w:rsidRPr="00924181">
              <w:rPr>
                <w:color w:val="000000"/>
                <w:sz w:val="20"/>
                <w:szCs w:val="20"/>
              </w:rPr>
              <w:t>(ФИО, должность )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454700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C1AB0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(подпись)</w:t>
            </w:r>
          </w:p>
        </w:tc>
      </w:tr>
      <w:tr w:rsidR="0038190B" w:rsidRPr="0038190B" w14:paraId="5F45757C" w14:textId="77777777" w:rsidTr="0038190B">
        <w:trPr>
          <w:trHeight w:val="315"/>
        </w:trPr>
        <w:tc>
          <w:tcPr>
            <w:tcW w:w="7726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CF09AF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Отдел технологического транспорта</w:t>
            </w: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B34C80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8AA0B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435B720A" w14:textId="77777777" w:rsidTr="0038190B">
        <w:trPr>
          <w:trHeight w:val="315"/>
        </w:trPr>
        <w:tc>
          <w:tcPr>
            <w:tcW w:w="688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6B8F56F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AC5F92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FDB1903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7413238F" w14:textId="77777777" w:rsidTr="0038190B">
        <w:trPr>
          <w:trHeight w:val="240"/>
        </w:trPr>
        <w:tc>
          <w:tcPr>
            <w:tcW w:w="6880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32C8DE" w14:textId="77777777" w:rsidR="0038190B" w:rsidRPr="00924181" w:rsidRDefault="0038190B">
            <w:pPr>
              <w:jc w:val="center"/>
              <w:rPr>
                <w:color w:val="000000"/>
                <w:sz w:val="20"/>
                <w:szCs w:val="20"/>
              </w:rPr>
            </w:pPr>
            <w:r w:rsidRPr="00924181">
              <w:rPr>
                <w:color w:val="000000"/>
                <w:sz w:val="20"/>
                <w:szCs w:val="20"/>
              </w:rPr>
              <w:t>(ФИО, должность )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50C152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152402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(подпись)</w:t>
            </w:r>
          </w:p>
        </w:tc>
      </w:tr>
      <w:tr w:rsidR="0038190B" w:rsidRPr="0038190B" w14:paraId="4E9B99D6" w14:textId="77777777" w:rsidTr="0038190B">
        <w:trPr>
          <w:trHeight w:val="315"/>
        </w:trPr>
        <w:tc>
          <w:tcPr>
            <w:tcW w:w="7726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48260E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 xml:space="preserve">Цех по эксплуатации и ремонту трубопроводов </w:t>
            </w: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E8995C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505A0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63E4CC93" w14:textId="77777777" w:rsidTr="00924181">
        <w:trPr>
          <w:trHeight w:val="183"/>
        </w:trPr>
        <w:tc>
          <w:tcPr>
            <w:tcW w:w="688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2697CE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E9CC23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B493E3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24C59B66" w14:textId="77777777" w:rsidTr="0038190B">
        <w:trPr>
          <w:trHeight w:val="240"/>
        </w:trPr>
        <w:tc>
          <w:tcPr>
            <w:tcW w:w="6880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890243" w14:textId="77777777" w:rsidR="0038190B" w:rsidRPr="00924181" w:rsidRDefault="0038190B">
            <w:pPr>
              <w:jc w:val="center"/>
              <w:rPr>
                <w:color w:val="000000"/>
                <w:sz w:val="20"/>
                <w:szCs w:val="20"/>
              </w:rPr>
            </w:pPr>
            <w:r w:rsidRPr="00924181">
              <w:rPr>
                <w:color w:val="000000"/>
                <w:sz w:val="20"/>
                <w:szCs w:val="20"/>
              </w:rPr>
              <w:t>(ФИО, должность )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289C88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09DF3A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(подпись)</w:t>
            </w:r>
          </w:p>
        </w:tc>
      </w:tr>
      <w:tr w:rsidR="0038190B" w:rsidRPr="0038190B" w14:paraId="546D5757" w14:textId="77777777" w:rsidTr="0038190B">
        <w:trPr>
          <w:trHeight w:val="315"/>
        </w:trPr>
        <w:tc>
          <w:tcPr>
            <w:tcW w:w="7726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E75E0A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 xml:space="preserve">Цех по эксплуатации энергетического оборудования </w:t>
            </w: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0F7223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9A6DA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6C584692" w14:textId="77777777" w:rsidTr="00924181">
        <w:trPr>
          <w:trHeight w:val="139"/>
        </w:trPr>
        <w:tc>
          <w:tcPr>
            <w:tcW w:w="688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1BC7CE0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0F4FCD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1754EA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5D4B3B8B" w14:textId="77777777" w:rsidTr="0038190B">
        <w:trPr>
          <w:trHeight w:val="240"/>
        </w:trPr>
        <w:tc>
          <w:tcPr>
            <w:tcW w:w="6880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983552" w14:textId="77777777" w:rsidR="0038190B" w:rsidRPr="00924181" w:rsidRDefault="0038190B">
            <w:pPr>
              <w:jc w:val="center"/>
              <w:rPr>
                <w:color w:val="000000"/>
                <w:sz w:val="20"/>
                <w:szCs w:val="20"/>
              </w:rPr>
            </w:pPr>
            <w:r w:rsidRPr="00924181">
              <w:rPr>
                <w:color w:val="000000"/>
                <w:sz w:val="20"/>
                <w:szCs w:val="20"/>
              </w:rPr>
              <w:t>(ФИО, должность )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423C05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054C41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(подпись)</w:t>
            </w:r>
          </w:p>
        </w:tc>
      </w:tr>
      <w:tr w:rsidR="0038190B" w:rsidRPr="0038190B" w14:paraId="60C7D840" w14:textId="77777777" w:rsidTr="0038190B">
        <w:trPr>
          <w:trHeight w:val="315"/>
        </w:trPr>
        <w:tc>
          <w:tcPr>
            <w:tcW w:w="7726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382CD9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Другие заинтересованные структурные подразделения</w:t>
            </w: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1D4325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A5B2C4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4447D27D" w14:textId="77777777" w:rsidTr="00924181">
        <w:trPr>
          <w:trHeight w:val="95"/>
        </w:trPr>
        <w:tc>
          <w:tcPr>
            <w:tcW w:w="688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DC0014A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FE5F40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E9925B1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51EAADE1" w14:textId="77777777" w:rsidTr="0038190B">
        <w:trPr>
          <w:trHeight w:val="315"/>
        </w:trPr>
        <w:tc>
          <w:tcPr>
            <w:tcW w:w="6880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62E16D" w14:textId="77777777" w:rsidR="0038190B" w:rsidRPr="00924181" w:rsidRDefault="0038190B">
            <w:pPr>
              <w:jc w:val="center"/>
              <w:rPr>
                <w:color w:val="000000"/>
                <w:sz w:val="20"/>
                <w:szCs w:val="20"/>
              </w:rPr>
            </w:pPr>
            <w:r w:rsidRPr="00924181">
              <w:rPr>
                <w:color w:val="000000"/>
                <w:sz w:val="20"/>
                <w:szCs w:val="20"/>
              </w:rPr>
              <w:t>(ФИО, должность )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6EC82B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0214F5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(подпись)</w:t>
            </w:r>
          </w:p>
        </w:tc>
      </w:tr>
      <w:tr w:rsidR="0038190B" w:rsidRPr="0038190B" w14:paraId="4CF9832A" w14:textId="77777777" w:rsidTr="0038190B">
        <w:trPr>
          <w:trHeight w:val="315"/>
        </w:trPr>
        <w:tc>
          <w:tcPr>
            <w:tcW w:w="7726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1D7764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Служба по обеспечению безопасности производственных процессов</w:t>
            </w: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7A0B54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113A6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40B61966" w14:textId="77777777" w:rsidTr="0038190B">
        <w:trPr>
          <w:trHeight w:val="315"/>
        </w:trPr>
        <w:tc>
          <w:tcPr>
            <w:tcW w:w="688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B29B9A0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C30106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60B0B1D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55E307FE" w14:textId="77777777" w:rsidTr="00924181">
        <w:trPr>
          <w:trHeight w:val="89"/>
        </w:trPr>
        <w:tc>
          <w:tcPr>
            <w:tcW w:w="6880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F92AEF" w14:textId="77777777" w:rsidR="0038190B" w:rsidRPr="00924181" w:rsidRDefault="0038190B">
            <w:pPr>
              <w:jc w:val="center"/>
              <w:rPr>
                <w:color w:val="000000"/>
                <w:sz w:val="20"/>
                <w:szCs w:val="20"/>
              </w:rPr>
            </w:pPr>
            <w:r w:rsidRPr="00924181">
              <w:rPr>
                <w:color w:val="000000"/>
                <w:sz w:val="20"/>
                <w:szCs w:val="20"/>
              </w:rPr>
              <w:t>(ФИО, должность )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F0D43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0AF198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(подпись)</w:t>
            </w:r>
          </w:p>
        </w:tc>
      </w:tr>
      <w:bookmarkEnd w:id="36"/>
    </w:tbl>
    <w:p w14:paraId="357ED3D9" w14:textId="2D21FD44" w:rsidR="00FD6092" w:rsidRDefault="00FD6092" w:rsidP="00EB6125">
      <w:pPr>
        <w:rPr>
          <w:rFonts w:ascii="Arial" w:hAnsi="Arial" w:cs="Arial"/>
          <w:b/>
          <w:caps/>
        </w:rPr>
        <w:sectPr w:rsidR="00FD6092" w:rsidSect="001A4437">
          <w:headerReference w:type="default" r:id="rId22"/>
          <w:type w:val="continuous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7F6BF291" w14:textId="2BDC6098" w:rsidR="00FD6092" w:rsidRDefault="00FD6092" w:rsidP="00FD6092">
      <w:pPr>
        <w:jc w:val="both"/>
        <w:rPr>
          <w:rFonts w:ascii="Arial" w:hAnsi="Arial" w:cs="Arial"/>
          <w:b/>
          <w:caps/>
        </w:rPr>
      </w:pPr>
      <w:bookmarkStart w:id="37" w:name="приложение3"/>
      <w:r w:rsidRPr="001A4437">
        <w:rPr>
          <w:rFonts w:ascii="Arial" w:hAnsi="Arial" w:cs="Arial"/>
          <w:b/>
          <w:caps/>
        </w:rPr>
        <w:lastRenderedPageBreak/>
        <w:t xml:space="preserve">ПРИЛОЖЕНИЕ </w:t>
      </w:r>
      <w:r w:rsidR="00762CA1">
        <w:rPr>
          <w:rFonts w:ascii="Arial" w:hAnsi="Arial" w:cs="Arial"/>
          <w:b/>
          <w:caps/>
        </w:rPr>
        <w:t>2</w:t>
      </w:r>
      <w:r w:rsidRPr="001A4437">
        <w:rPr>
          <w:rFonts w:ascii="Arial" w:hAnsi="Arial" w:cs="Arial"/>
          <w:b/>
          <w:caps/>
        </w:rPr>
        <w:t xml:space="preserve">. </w:t>
      </w:r>
      <w:bookmarkEnd w:id="37"/>
      <w:r w:rsidR="007B1AB5">
        <w:rPr>
          <w:rFonts w:ascii="Arial" w:hAnsi="Arial" w:cs="Arial"/>
          <w:b/>
          <w:caps/>
        </w:rPr>
        <w:t>Критерии применения автомобиля прикрытия</w:t>
      </w:r>
    </w:p>
    <w:p w14:paraId="1A58AC63" w14:textId="77777777" w:rsidR="00EB6125" w:rsidRDefault="00EB6125" w:rsidP="00FD6092">
      <w:pPr>
        <w:jc w:val="both"/>
        <w:rPr>
          <w:rFonts w:ascii="Arial" w:hAnsi="Arial" w:cs="Arial"/>
          <w:b/>
          <w:caps/>
        </w:rPr>
      </w:pPr>
    </w:p>
    <w:p w14:paraId="57BAB085" w14:textId="77777777" w:rsidR="00762CA1" w:rsidRDefault="00762CA1" w:rsidP="00EB6125">
      <w:pPr>
        <w:jc w:val="center"/>
        <w:rPr>
          <w:caps/>
        </w:rPr>
      </w:pPr>
    </w:p>
    <w:tbl>
      <w:tblPr>
        <w:tblW w:w="14917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1739"/>
        <w:gridCol w:w="1203"/>
        <w:gridCol w:w="869"/>
        <w:gridCol w:w="1203"/>
        <w:gridCol w:w="937"/>
        <w:gridCol w:w="869"/>
        <w:gridCol w:w="1203"/>
        <w:gridCol w:w="870"/>
        <w:gridCol w:w="869"/>
        <w:gridCol w:w="1203"/>
        <w:gridCol w:w="870"/>
        <w:gridCol w:w="1270"/>
        <w:gridCol w:w="1812"/>
      </w:tblGrid>
      <w:tr w:rsidR="00762CA1" w14:paraId="1C61DE3D" w14:textId="77777777" w:rsidTr="0038190B">
        <w:trPr>
          <w:trHeight w:val="332"/>
        </w:trPr>
        <w:tc>
          <w:tcPr>
            <w:tcW w:w="1739" w:type="dxa"/>
            <w:vMerge w:val="restart"/>
          </w:tcPr>
          <w:p w14:paraId="65BEF35D" w14:textId="77777777" w:rsidR="00762CA1" w:rsidRDefault="00762CA1" w:rsidP="0038190B">
            <w:pPr>
              <w:pStyle w:val="ConsPlusNormal"/>
              <w:jc w:val="center"/>
            </w:pPr>
            <w:r>
              <w:t>Мероприятия по обеспечению безопасности дорожного движения</w:t>
            </w:r>
          </w:p>
        </w:tc>
        <w:tc>
          <w:tcPr>
            <w:tcW w:w="13178" w:type="dxa"/>
            <w:gridSpan w:val="12"/>
          </w:tcPr>
          <w:p w14:paraId="698B344A" w14:textId="77777777" w:rsidR="00762CA1" w:rsidRDefault="00762CA1" w:rsidP="0038190B">
            <w:pPr>
              <w:pStyle w:val="ConsPlusNormal"/>
              <w:jc w:val="center"/>
            </w:pPr>
            <w:r>
              <w:t>Габаритные параметры транспортного средства или транспортного средства с грузом</w:t>
            </w:r>
          </w:p>
        </w:tc>
      </w:tr>
      <w:tr w:rsidR="00762CA1" w14:paraId="759DB4F6" w14:textId="77777777" w:rsidTr="0038190B">
        <w:trPr>
          <w:trHeight w:val="461"/>
        </w:trPr>
        <w:tc>
          <w:tcPr>
            <w:tcW w:w="1739" w:type="dxa"/>
            <w:vMerge/>
          </w:tcPr>
          <w:p w14:paraId="71979E74" w14:textId="77777777" w:rsidR="00762CA1" w:rsidRDefault="00762CA1" w:rsidP="0038190B"/>
        </w:tc>
        <w:tc>
          <w:tcPr>
            <w:tcW w:w="13178" w:type="dxa"/>
            <w:gridSpan w:val="12"/>
          </w:tcPr>
          <w:p w14:paraId="60A6AF3E" w14:textId="77777777" w:rsidR="00762CA1" w:rsidRDefault="00762CA1" w:rsidP="0038190B">
            <w:pPr>
              <w:pStyle w:val="ConsPlusNormal"/>
              <w:jc w:val="center"/>
            </w:pPr>
            <w:r>
              <w:t>Ширина</w:t>
            </w:r>
          </w:p>
        </w:tc>
      </w:tr>
      <w:tr w:rsidR="00762CA1" w14:paraId="64A7BD85" w14:textId="77777777" w:rsidTr="0038190B">
        <w:trPr>
          <w:trHeight w:val="1152"/>
        </w:trPr>
        <w:tc>
          <w:tcPr>
            <w:tcW w:w="1739" w:type="dxa"/>
            <w:vMerge/>
          </w:tcPr>
          <w:p w14:paraId="3E344099" w14:textId="77777777" w:rsidR="00762CA1" w:rsidRDefault="00762CA1" w:rsidP="0038190B"/>
        </w:tc>
        <w:tc>
          <w:tcPr>
            <w:tcW w:w="2072" w:type="dxa"/>
            <w:gridSpan w:val="2"/>
          </w:tcPr>
          <w:p w14:paraId="759EF18A" w14:textId="77777777" w:rsidR="00762CA1" w:rsidRDefault="00762CA1" w:rsidP="0038190B">
            <w:pPr>
              <w:pStyle w:val="ConsPlusNormal"/>
              <w:jc w:val="center"/>
            </w:pPr>
            <w:r>
              <w:t>менее 3 м</w:t>
            </w:r>
          </w:p>
        </w:tc>
        <w:tc>
          <w:tcPr>
            <w:tcW w:w="2140" w:type="dxa"/>
            <w:gridSpan w:val="2"/>
          </w:tcPr>
          <w:p w14:paraId="6DA531AB" w14:textId="77777777" w:rsidR="00762CA1" w:rsidRDefault="00762CA1" w:rsidP="0038190B">
            <w:pPr>
              <w:pStyle w:val="ConsPlusNormal"/>
              <w:jc w:val="center"/>
            </w:pPr>
            <w:r>
              <w:t>от 3 (включительно) до 3,5 м (включительно)</w:t>
            </w:r>
          </w:p>
        </w:tc>
        <w:tc>
          <w:tcPr>
            <w:tcW w:w="2942" w:type="dxa"/>
            <w:gridSpan w:val="3"/>
          </w:tcPr>
          <w:p w14:paraId="756F54BE" w14:textId="77777777" w:rsidR="00762CA1" w:rsidRDefault="00762CA1" w:rsidP="0038190B">
            <w:pPr>
              <w:pStyle w:val="ConsPlusNormal"/>
              <w:jc w:val="center"/>
            </w:pPr>
            <w:r>
              <w:t>свыше 3,5 до 4 м (включительно)</w:t>
            </w:r>
          </w:p>
        </w:tc>
        <w:tc>
          <w:tcPr>
            <w:tcW w:w="2942" w:type="dxa"/>
            <w:gridSpan w:val="3"/>
          </w:tcPr>
          <w:p w14:paraId="4B130551" w14:textId="77777777" w:rsidR="00762CA1" w:rsidRDefault="00762CA1" w:rsidP="0038190B">
            <w:pPr>
              <w:pStyle w:val="ConsPlusNormal"/>
              <w:jc w:val="center"/>
            </w:pPr>
            <w:r>
              <w:t>свыше 4 до 4,5 м (включительно)</w:t>
            </w:r>
          </w:p>
        </w:tc>
        <w:tc>
          <w:tcPr>
            <w:tcW w:w="1270" w:type="dxa"/>
          </w:tcPr>
          <w:p w14:paraId="33BFDDDA" w14:textId="77777777" w:rsidR="00762CA1" w:rsidRDefault="00762CA1" w:rsidP="0038190B">
            <w:pPr>
              <w:pStyle w:val="ConsPlusNormal"/>
              <w:jc w:val="center"/>
            </w:pPr>
            <w:r>
              <w:t>свыше 4,5 до 5 м (включительно)</w:t>
            </w:r>
          </w:p>
        </w:tc>
        <w:tc>
          <w:tcPr>
            <w:tcW w:w="1809" w:type="dxa"/>
          </w:tcPr>
          <w:p w14:paraId="62AEBD79" w14:textId="77777777" w:rsidR="00762CA1" w:rsidRDefault="00762CA1" w:rsidP="0038190B">
            <w:pPr>
              <w:pStyle w:val="ConsPlusNormal"/>
              <w:jc w:val="center"/>
            </w:pPr>
            <w:r>
              <w:t>свыше 5 м</w:t>
            </w:r>
          </w:p>
        </w:tc>
      </w:tr>
      <w:tr w:rsidR="00762CA1" w14:paraId="6AB6367F" w14:textId="77777777" w:rsidTr="0038190B">
        <w:trPr>
          <w:trHeight w:val="461"/>
        </w:trPr>
        <w:tc>
          <w:tcPr>
            <w:tcW w:w="1739" w:type="dxa"/>
            <w:vMerge/>
          </w:tcPr>
          <w:p w14:paraId="121E8D1B" w14:textId="77777777" w:rsidR="00762CA1" w:rsidRDefault="00762CA1" w:rsidP="0038190B"/>
        </w:tc>
        <w:tc>
          <w:tcPr>
            <w:tcW w:w="13178" w:type="dxa"/>
            <w:gridSpan w:val="12"/>
          </w:tcPr>
          <w:p w14:paraId="39180CF7" w14:textId="77777777" w:rsidR="00762CA1" w:rsidRDefault="00762CA1" w:rsidP="0038190B">
            <w:pPr>
              <w:pStyle w:val="ConsPlusNormal"/>
              <w:jc w:val="center"/>
            </w:pPr>
            <w:r>
              <w:t>Длина</w:t>
            </w:r>
          </w:p>
        </w:tc>
      </w:tr>
      <w:tr w:rsidR="00762CA1" w14:paraId="6C7F8023" w14:textId="77777777" w:rsidTr="0038190B">
        <w:trPr>
          <w:trHeight w:val="1049"/>
        </w:trPr>
        <w:tc>
          <w:tcPr>
            <w:tcW w:w="1739" w:type="dxa"/>
            <w:vMerge/>
          </w:tcPr>
          <w:p w14:paraId="6B558D03" w14:textId="77777777" w:rsidR="00762CA1" w:rsidRDefault="00762CA1" w:rsidP="0038190B"/>
        </w:tc>
        <w:tc>
          <w:tcPr>
            <w:tcW w:w="1203" w:type="dxa"/>
          </w:tcPr>
          <w:p w14:paraId="4C0F94FD" w14:textId="77777777" w:rsidR="00762CA1" w:rsidRDefault="00762CA1" w:rsidP="0038190B">
            <w:pPr>
              <w:pStyle w:val="ConsPlusNormal"/>
              <w:jc w:val="center"/>
            </w:pPr>
            <w:r>
              <w:t>От 25 до 40 м (включительно)</w:t>
            </w:r>
          </w:p>
        </w:tc>
        <w:tc>
          <w:tcPr>
            <w:tcW w:w="869" w:type="dxa"/>
          </w:tcPr>
          <w:p w14:paraId="0CD39324" w14:textId="77777777" w:rsidR="00762CA1" w:rsidRDefault="00762CA1" w:rsidP="0038190B">
            <w:pPr>
              <w:pStyle w:val="ConsPlusNormal"/>
              <w:jc w:val="center"/>
            </w:pPr>
            <w:r>
              <w:t>Свыше 40 м</w:t>
            </w:r>
          </w:p>
        </w:tc>
        <w:tc>
          <w:tcPr>
            <w:tcW w:w="1203" w:type="dxa"/>
          </w:tcPr>
          <w:p w14:paraId="2BC08EC4" w14:textId="77777777" w:rsidR="00762CA1" w:rsidRDefault="00762CA1" w:rsidP="0038190B">
            <w:pPr>
              <w:pStyle w:val="ConsPlusNormal"/>
              <w:jc w:val="center"/>
            </w:pPr>
            <w:r>
              <w:t>От 25 до 40 м (включительно)</w:t>
            </w:r>
          </w:p>
        </w:tc>
        <w:tc>
          <w:tcPr>
            <w:tcW w:w="937" w:type="dxa"/>
          </w:tcPr>
          <w:p w14:paraId="1531C202" w14:textId="77777777" w:rsidR="00762CA1" w:rsidRDefault="00762CA1" w:rsidP="0038190B">
            <w:pPr>
              <w:pStyle w:val="ConsPlusNormal"/>
              <w:jc w:val="center"/>
            </w:pPr>
            <w:r>
              <w:t>Свыше 40 м</w:t>
            </w:r>
          </w:p>
        </w:tc>
        <w:tc>
          <w:tcPr>
            <w:tcW w:w="869" w:type="dxa"/>
          </w:tcPr>
          <w:p w14:paraId="30EC812C" w14:textId="77777777" w:rsidR="00762CA1" w:rsidRDefault="00762CA1" w:rsidP="0038190B">
            <w:pPr>
              <w:pStyle w:val="ConsPlusNormal"/>
              <w:jc w:val="center"/>
            </w:pPr>
            <w:r>
              <w:t>Менее 25 м</w:t>
            </w:r>
          </w:p>
        </w:tc>
        <w:tc>
          <w:tcPr>
            <w:tcW w:w="1203" w:type="dxa"/>
          </w:tcPr>
          <w:p w14:paraId="7C244288" w14:textId="77777777" w:rsidR="00762CA1" w:rsidRDefault="00762CA1" w:rsidP="0038190B">
            <w:pPr>
              <w:pStyle w:val="ConsPlusNormal"/>
              <w:jc w:val="center"/>
            </w:pPr>
            <w:r>
              <w:t>От 25 до 40 м (включительно)</w:t>
            </w:r>
          </w:p>
        </w:tc>
        <w:tc>
          <w:tcPr>
            <w:tcW w:w="869" w:type="dxa"/>
          </w:tcPr>
          <w:p w14:paraId="16195B89" w14:textId="77777777" w:rsidR="00762CA1" w:rsidRDefault="00762CA1" w:rsidP="0038190B">
            <w:pPr>
              <w:pStyle w:val="ConsPlusNormal"/>
              <w:jc w:val="center"/>
            </w:pPr>
            <w:r>
              <w:t>Свыше 40 м</w:t>
            </w:r>
          </w:p>
        </w:tc>
        <w:tc>
          <w:tcPr>
            <w:tcW w:w="869" w:type="dxa"/>
          </w:tcPr>
          <w:p w14:paraId="65D9619F" w14:textId="77777777" w:rsidR="00762CA1" w:rsidRDefault="00762CA1" w:rsidP="0038190B">
            <w:pPr>
              <w:pStyle w:val="ConsPlusNormal"/>
              <w:jc w:val="center"/>
            </w:pPr>
            <w:r>
              <w:t>Менее 25 м</w:t>
            </w:r>
          </w:p>
        </w:tc>
        <w:tc>
          <w:tcPr>
            <w:tcW w:w="1203" w:type="dxa"/>
          </w:tcPr>
          <w:p w14:paraId="5F82FC35" w14:textId="77777777" w:rsidR="00762CA1" w:rsidRDefault="00762CA1" w:rsidP="0038190B">
            <w:pPr>
              <w:pStyle w:val="ConsPlusNormal"/>
              <w:jc w:val="center"/>
            </w:pPr>
            <w:r>
              <w:t>От 25 до 40 м (включительно)</w:t>
            </w:r>
          </w:p>
        </w:tc>
        <w:tc>
          <w:tcPr>
            <w:tcW w:w="869" w:type="dxa"/>
          </w:tcPr>
          <w:p w14:paraId="3F12693A" w14:textId="77777777" w:rsidR="00762CA1" w:rsidRDefault="00762CA1" w:rsidP="0038190B">
            <w:pPr>
              <w:pStyle w:val="ConsPlusNormal"/>
              <w:jc w:val="center"/>
            </w:pPr>
            <w:r>
              <w:t>Свыше 40 м</w:t>
            </w:r>
          </w:p>
        </w:tc>
        <w:tc>
          <w:tcPr>
            <w:tcW w:w="1270" w:type="dxa"/>
          </w:tcPr>
          <w:p w14:paraId="405BA618" w14:textId="77777777" w:rsidR="00762CA1" w:rsidRDefault="00762CA1" w:rsidP="0038190B">
            <w:pPr>
              <w:pStyle w:val="ConsPlusNormal"/>
              <w:jc w:val="center"/>
            </w:pPr>
            <w:r>
              <w:t>Все длины</w:t>
            </w:r>
          </w:p>
        </w:tc>
        <w:tc>
          <w:tcPr>
            <w:tcW w:w="1809" w:type="dxa"/>
          </w:tcPr>
          <w:p w14:paraId="16FFC043" w14:textId="77777777" w:rsidR="00762CA1" w:rsidRDefault="00762CA1" w:rsidP="0038190B">
            <w:pPr>
              <w:pStyle w:val="ConsPlusNormal"/>
              <w:jc w:val="center"/>
            </w:pPr>
            <w:r>
              <w:t>Все длины</w:t>
            </w:r>
          </w:p>
        </w:tc>
      </w:tr>
      <w:tr w:rsidR="00762CA1" w14:paraId="1EBD094C" w14:textId="77777777" w:rsidTr="0038190B">
        <w:trPr>
          <w:trHeight w:val="791"/>
        </w:trPr>
        <w:tc>
          <w:tcPr>
            <w:tcW w:w="1739" w:type="dxa"/>
          </w:tcPr>
          <w:p w14:paraId="7263A896" w14:textId="77777777" w:rsidR="00762CA1" w:rsidRDefault="00762CA1" w:rsidP="0038190B">
            <w:pPr>
              <w:pStyle w:val="ConsPlusNormal"/>
              <w:jc w:val="center"/>
            </w:pPr>
            <w:r>
              <w:t>Автомобиль прикрытия спереди</w:t>
            </w:r>
          </w:p>
        </w:tc>
        <w:tc>
          <w:tcPr>
            <w:tcW w:w="1203" w:type="dxa"/>
          </w:tcPr>
          <w:p w14:paraId="744775A7" w14:textId="77777777" w:rsidR="00762CA1" w:rsidRDefault="00762CA1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869" w:type="dxa"/>
          </w:tcPr>
          <w:p w14:paraId="74798EE9" w14:textId="5835E538" w:rsidR="00762CA1" w:rsidRDefault="000B58B6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1203" w:type="dxa"/>
          </w:tcPr>
          <w:p w14:paraId="766C7B99" w14:textId="77777777" w:rsidR="00762CA1" w:rsidRDefault="00762CA1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937" w:type="dxa"/>
          </w:tcPr>
          <w:p w14:paraId="3ACE9FA2" w14:textId="0B8F047E" w:rsidR="00762CA1" w:rsidRDefault="000B58B6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869" w:type="dxa"/>
          </w:tcPr>
          <w:p w14:paraId="23CED7DB" w14:textId="77777777" w:rsidR="00762CA1" w:rsidRDefault="00762CA1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1203" w:type="dxa"/>
          </w:tcPr>
          <w:p w14:paraId="513BA368" w14:textId="77777777" w:rsidR="00762CA1" w:rsidRDefault="00762CA1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869" w:type="dxa"/>
          </w:tcPr>
          <w:p w14:paraId="77F8A51E" w14:textId="1618DC3C" w:rsidR="00762CA1" w:rsidRDefault="000B58B6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869" w:type="dxa"/>
          </w:tcPr>
          <w:p w14:paraId="18E37606" w14:textId="77777777" w:rsidR="00762CA1" w:rsidRDefault="00762CA1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1203" w:type="dxa"/>
          </w:tcPr>
          <w:p w14:paraId="69337D0C" w14:textId="77777777" w:rsidR="00762CA1" w:rsidRDefault="00762CA1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869" w:type="dxa"/>
          </w:tcPr>
          <w:p w14:paraId="77513063" w14:textId="5BFC75CC" w:rsidR="00762CA1" w:rsidRDefault="000B58B6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1270" w:type="dxa"/>
          </w:tcPr>
          <w:p w14:paraId="00BA4FE9" w14:textId="52359AAA" w:rsidR="00762CA1" w:rsidRDefault="000B58B6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1809" w:type="dxa"/>
            <w:vMerge w:val="restart"/>
          </w:tcPr>
          <w:p w14:paraId="0698608F" w14:textId="77777777" w:rsidR="00762CA1" w:rsidRDefault="00762CA1" w:rsidP="0038190B">
            <w:pPr>
              <w:pStyle w:val="ConsPlusNormal"/>
              <w:jc w:val="center"/>
            </w:pPr>
            <w:r>
              <w:t>Определяется службой по обеспечению безопасности производственных процессов</w:t>
            </w:r>
          </w:p>
        </w:tc>
      </w:tr>
      <w:tr w:rsidR="00762CA1" w14:paraId="0EDF88FC" w14:textId="77777777" w:rsidTr="0038190B">
        <w:trPr>
          <w:trHeight w:val="716"/>
        </w:trPr>
        <w:tc>
          <w:tcPr>
            <w:tcW w:w="1739" w:type="dxa"/>
          </w:tcPr>
          <w:p w14:paraId="551A6230" w14:textId="77777777" w:rsidR="00762CA1" w:rsidRDefault="00762CA1" w:rsidP="0038190B">
            <w:pPr>
              <w:pStyle w:val="ConsPlusNormal"/>
              <w:jc w:val="center"/>
            </w:pPr>
            <w:r>
              <w:t>Автомобиль прикрытия сзади</w:t>
            </w:r>
          </w:p>
        </w:tc>
        <w:tc>
          <w:tcPr>
            <w:tcW w:w="1203" w:type="dxa"/>
          </w:tcPr>
          <w:p w14:paraId="7035A11E" w14:textId="0CF7DFFC" w:rsidR="00762CA1" w:rsidRDefault="000B58B6" w:rsidP="0038190B">
            <w:pPr>
              <w:pStyle w:val="ConsPlusNormal"/>
              <w:jc w:val="center"/>
            </w:pPr>
            <w:r>
              <w:t>0</w:t>
            </w:r>
          </w:p>
        </w:tc>
        <w:tc>
          <w:tcPr>
            <w:tcW w:w="869" w:type="dxa"/>
          </w:tcPr>
          <w:p w14:paraId="5472DD9B" w14:textId="09B86512" w:rsidR="00762CA1" w:rsidRDefault="000B58B6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1203" w:type="dxa"/>
          </w:tcPr>
          <w:p w14:paraId="55AC57C0" w14:textId="01BD171B" w:rsidR="00762CA1" w:rsidRDefault="000B58B6" w:rsidP="0038190B">
            <w:pPr>
              <w:pStyle w:val="ConsPlusNormal"/>
              <w:jc w:val="center"/>
            </w:pPr>
            <w:r>
              <w:t>0</w:t>
            </w:r>
          </w:p>
        </w:tc>
        <w:tc>
          <w:tcPr>
            <w:tcW w:w="937" w:type="dxa"/>
          </w:tcPr>
          <w:p w14:paraId="4FAF55CA" w14:textId="77777777" w:rsidR="00762CA1" w:rsidRDefault="00762CA1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869" w:type="dxa"/>
          </w:tcPr>
          <w:p w14:paraId="147AF596" w14:textId="4BA0C5C6" w:rsidR="00762CA1" w:rsidRDefault="000B58B6" w:rsidP="0038190B">
            <w:pPr>
              <w:pStyle w:val="ConsPlusNormal"/>
              <w:jc w:val="center"/>
            </w:pPr>
            <w:r>
              <w:t>0</w:t>
            </w:r>
          </w:p>
        </w:tc>
        <w:tc>
          <w:tcPr>
            <w:tcW w:w="1203" w:type="dxa"/>
          </w:tcPr>
          <w:p w14:paraId="4C2C2EBE" w14:textId="584B26A0" w:rsidR="00762CA1" w:rsidRDefault="000B58B6" w:rsidP="0038190B">
            <w:pPr>
              <w:pStyle w:val="ConsPlusNormal"/>
              <w:jc w:val="center"/>
            </w:pPr>
            <w:r>
              <w:t>0</w:t>
            </w:r>
          </w:p>
        </w:tc>
        <w:tc>
          <w:tcPr>
            <w:tcW w:w="869" w:type="dxa"/>
          </w:tcPr>
          <w:p w14:paraId="560A1227" w14:textId="77777777" w:rsidR="00762CA1" w:rsidRDefault="00762CA1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869" w:type="dxa"/>
          </w:tcPr>
          <w:p w14:paraId="5B6747EB" w14:textId="030F8E05" w:rsidR="00762CA1" w:rsidRDefault="000B58B6" w:rsidP="0038190B">
            <w:pPr>
              <w:pStyle w:val="ConsPlusNormal"/>
              <w:jc w:val="center"/>
            </w:pPr>
            <w:r>
              <w:t>0</w:t>
            </w:r>
          </w:p>
        </w:tc>
        <w:tc>
          <w:tcPr>
            <w:tcW w:w="1203" w:type="dxa"/>
          </w:tcPr>
          <w:p w14:paraId="243EF5D6" w14:textId="40DA6DC9" w:rsidR="00762CA1" w:rsidRDefault="000B58B6" w:rsidP="0038190B">
            <w:pPr>
              <w:pStyle w:val="ConsPlusNormal"/>
              <w:jc w:val="center"/>
            </w:pPr>
            <w:r>
              <w:t>0</w:t>
            </w:r>
          </w:p>
        </w:tc>
        <w:tc>
          <w:tcPr>
            <w:tcW w:w="869" w:type="dxa"/>
          </w:tcPr>
          <w:p w14:paraId="1E69E910" w14:textId="77777777" w:rsidR="00762CA1" w:rsidRDefault="00762CA1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1270" w:type="dxa"/>
          </w:tcPr>
          <w:p w14:paraId="601EC7E1" w14:textId="77777777" w:rsidR="00762CA1" w:rsidRDefault="00762CA1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1809" w:type="dxa"/>
            <w:vMerge/>
          </w:tcPr>
          <w:p w14:paraId="17E6DE01" w14:textId="77777777" w:rsidR="00762CA1" w:rsidRDefault="00762CA1" w:rsidP="0038190B"/>
        </w:tc>
      </w:tr>
    </w:tbl>
    <w:p w14:paraId="3012D454" w14:textId="77777777" w:rsidR="00762CA1" w:rsidRDefault="00762CA1" w:rsidP="00EB6125">
      <w:pPr>
        <w:jc w:val="center"/>
        <w:rPr>
          <w:caps/>
        </w:rPr>
      </w:pPr>
    </w:p>
    <w:p w14:paraId="5D687793" w14:textId="77777777" w:rsidR="00762CA1" w:rsidRDefault="00762CA1" w:rsidP="00EB6125">
      <w:pPr>
        <w:jc w:val="center"/>
        <w:rPr>
          <w:caps/>
        </w:rPr>
      </w:pPr>
    </w:p>
    <w:p w14:paraId="7CF11218" w14:textId="77777777" w:rsidR="00762CA1" w:rsidRDefault="00762CA1" w:rsidP="00EB6125">
      <w:pPr>
        <w:jc w:val="center"/>
        <w:rPr>
          <w:caps/>
        </w:rPr>
      </w:pPr>
    </w:p>
    <w:p w14:paraId="475016DC" w14:textId="77777777" w:rsidR="00762CA1" w:rsidRDefault="00762CA1" w:rsidP="00EB6125">
      <w:pPr>
        <w:jc w:val="center"/>
        <w:rPr>
          <w:caps/>
        </w:rPr>
      </w:pPr>
    </w:p>
    <w:p w14:paraId="6689BE60" w14:textId="77777777" w:rsidR="00762CA1" w:rsidRDefault="00762CA1" w:rsidP="00EB6125">
      <w:pPr>
        <w:jc w:val="center"/>
        <w:rPr>
          <w:caps/>
        </w:rPr>
      </w:pPr>
    </w:p>
    <w:p w14:paraId="4D595B84" w14:textId="77777777" w:rsidR="00762CA1" w:rsidRDefault="00762CA1" w:rsidP="00EB6125">
      <w:pPr>
        <w:jc w:val="center"/>
        <w:rPr>
          <w:caps/>
        </w:rPr>
      </w:pPr>
    </w:p>
    <w:sectPr w:rsidR="00762CA1" w:rsidSect="006A7D67">
      <w:headerReference w:type="default" r:id="rId23"/>
      <w:footerReference w:type="default" r:id="rId24"/>
      <w:pgSz w:w="16838" w:h="11906" w:orient="landscape" w:code="9"/>
      <w:pgMar w:top="1247" w:right="510" w:bottom="1021" w:left="56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DEA9DCC" w14:textId="77777777" w:rsidR="00305D1B" w:rsidRDefault="00305D1B" w:rsidP="00E70701">
      <w:r>
        <w:separator/>
      </w:r>
    </w:p>
  </w:endnote>
  <w:endnote w:type="continuationSeparator" w:id="0">
    <w:p w14:paraId="528159BE" w14:textId="77777777" w:rsidR="00305D1B" w:rsidRDefault="00305D1B" w:rsidP="00E707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5A8852" w14:textId="378F43AC" w:rsidR="001F62E7" w:rsidRDefault="001F62E7">
    <w:pPr>
      <w:pStyle w:val="a9"/>
      <w:rPr>
        <w:rFonts w:ascii="Arial" w:hAnsi="Arial" w:cs="Arial"/>
        <w:color w:val="999999"/>
        <w:sz w:val="10"/>
      </w:rPr>
    </w:pPr>
  </w:p>
  <w:p w14:paraId="1B3C9918" w14:textId="3B0D4D48" w:rsidR="001F62E7" w:rsidRPr="00C444F6" w:rsidRDefault="001F62E7">
    <w:pPr>
      <w:pStyle w:val="a9"/>
      <w:rPr>
        <w:rFonts w:ascii="Arial" w:hAnsi="Arial" w:cs="Arial"/>
        <w:color w:val="999999"/>
        <w:sz w:val="1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1F62E7" w14:paraId="2A10CF42" w14:textId="77777777" w:rsidTr="003549EC">
      <w:tc>
        <w:tcPr>
          <w:tcW w:w="9854" w:type="dxa"/>
          <w:gridSpan w:val="2"/>
        </w:tcPr>
        <w:p w14:paraId="633602A8" w14:textId="77777777" w:rsidR="001F62E7" w:rsidRDefault="001F62E7" w:rsidP="00731A53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 – Красноярскнефтегаз». ЛНД не может быть полностью или частично воспроизведён, тиражирован и распространён без разрешения ООО «Славнефть–Красноярскнефтегаз».</w:t>
          </w:r>
        </w:p>
      </w:tc>
    </w:tr>
    <w:tr w:rsidR="001F62E7" w14:paraId="319109F9" w14:textId="77777777" w:rsidTr="003549EC">
      <w:tc>
        <w:tcPr>
          <w:tcW w:w="9854" w:type="dxa"/>
          <w:gridSpan w:val="2"/>
        </w:tcPr>
        <w:p w14:paraId="61EBE3DA" w14:textId="54DB941C" w:rsidR="001F62E7" w:rsidRDefault="001F62E7" w:rsidP="00731A53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«Славнефть–Красноярскнефтегаз», 2019</w:t>
          </w:r>
        </w:p>
      </w:tc>
    </w:tr>
    <w:tr w:rsidR="001F62E7" w:rsidRPr="00BD28EB" w14:paraId="1B962BAE" w14:textId="77777777" w:rsidTr="003549EC">
      <w:tc>
        <w:tcPr>
          <w:tcW w:w="8188" w:type="dxa"/>
          <w:tcBorders>
            <w:top w:val="single" w:sz="12" w:space="0" w:color="0070C0"/>
          </w:tcBorders>
        </w:tcPr>
        <w:p w14:paraId="4FAAB763" w14:textId="59AA7231" w:rsidR="001F62E7" w:rsidRDefault="001F62E7" w:rsidP="00731A53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ПОРЯДОК ПЕРЕВОЗКИ КРУПНОГАБАРИТНЫХ И ТЯЖЕЛОВЕСНЫХ ГРУЗОВ»</w:t>
          </w:r>
        </w:p>
        <w:p w14:paraId="219D049B" w14:textId="17F58B59" w:rsidR="001F62E7" w:rsidRPr="00BD28EB" w:rsidRDefault="001F62E7" w:rsidP="00ED0158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BC52FC" w:rsidRPr="00BC52FC">
            <w:rPr>
              <w:rFonts w:ascii="Arial" w:hAnsi="Arial" w:cs="Arial"/>
              <w:b/>
              <w:sz w:val="10"/>
              <w:szCs w:val="10"/>
            </w:rPr>
            <w:t xml:space="preserve">П2-09 И-0002 ЮЛ-428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1FC6757E" w14:textId="65C2F893" w:rsidR="001F62E7" w:rsidRPr="00BD28EB" w:rsidRDefault="001F62E7" w:rsidP="00731A53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4435E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4435E">
            <w:rPr>
              <w:rFonts w:ascii="Arial" w:hAnsi="Arial" w:cs="Arial"/>
              <w:b/>
              <w:noProof/>
              <w:sz w:val="12"/>
              <w:szCs w:val="12"/>
            </w:rPr>
            <w:t>16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F580E2C" w14:textId="16800C9F" w:rsidR="001F62E7" w:rsidRDefault="001F62E7" w:rsidP="00731A53">
    <w:pPr>
      <w:pStyle w:val="a9"/>
      <w:rPr>
        <w:rFonts w:ascii="Arial" w:hAnsi="Arial" w:cs="Arial"/>
        <w:color w:val="999999"/>
        <w:sz w:val="10"/>
        <w:szCs w:val="10"/>
      </w:rPr>
    </w:pPr>
  </w:p>
  <w:p w14:paraId="211C439A" w14:textId="77777777" w:rsidR="0044435E" w:rsidRDefault="0044435E" w:rsidP="0044435E">
    <w:pPr>
      <w:pStyle w:val="a9"/>
      <w:jc w:val="center"/>
      <w:rPr>
        <w:rFonts w:ascii="Arial" w:hAnsi="Arial" w:cs="Arial"/>
        <w:b/>
        <w:color w:val="999999"/>
        <w:sz w:val="12"/>
        <w:szCs w:val="10"/>
      </w:rPr>
    </w:pPr>
  </w:p>
  <w:p w14:paraId="357791B6" w14:textId="77777777" w:rsidR="0044435E" w:rsidRDefault="0044435E" w:rsidP="0044435E">
    <w:pPr>
      <w:pStyle w:val="a9"/>
      <w:jc w:val="center"/>
      <w:rPr>
        <w:rFonts w:ascii="Arial" w:hAnsi="Arial" w:cs="Arial"/>
        <w:b/>
        <w:color w:val="999999"/>
        <w:sz w:val="12"/>
        <w:szCs w:val="10"/>
      </w:rPr>
    </w:pPr>
    <w:r>
      <w:rPr>
        <w:rFonts w:ascii="Arial" w:hAnsi="Arial" w:cs="Arial"/>
        <w:b/>
        <w:color w:val="999999"/>
        <w:sz w:val="12"/>
        <w:szCs w:val="10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10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10"/>
      </w:rPr>
      <w:t>» 13.01.2023 14:23:15</w:t>
    </w:r>
  </w:p>
  <w:p w14:paraId="41EF88CF" w14:textId="6A14A7D5" w:rsidR="00BC52FC" w:rsidRPr="0044435E" w:rsidRDefault="00BC52FC" w:rsidP="0044435E">
    <w:pPr>
      <w:pStyle w:val="a9"/>
      <w:jc w:val="center"/>
      <w:rPr>
        <w:rFonts w:ascii="Arial" w:hAnsi="Arial" w:cs="Arial"/>
        <w:b/>
        <w:color w:val="999999"/>
        <w:sz w:val="12"/>
        <w:szCs w:val="1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EB5D71" w14:textId="77777777" w:rsidR="001F62E7" w:rsidRDefault="001F62E7" w:rsidP="00607BFD">
    <w:pPr>
      <w:pStyle w:val="a9"/>
      <w:tabs>
        <w:tab w:val="clear" w:pos="9355"/>
        <w:tab w:val="right" w:pos="9180"/>
        <w:tab w:val="left" w:pos="9899"/>
      </w:tabs>
      <w:ind w:right="-1"/>
      <w:rPr>
        <w:szCs w:val="24"/>
        <w:lang w:val="en-US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1F62E7" w14:paraId="6D584C66" w14:textId="77777777" w:rsidTr="00731A53">
      <w:trPr>
        <w:trHeight w:val="254"/>
      </w:trPr>
      <w:tc>
        <w:tcPr>
          <w:tcW w:w="8188" w:type="dxa"/>
          <w:tcBorders>
            <w:top w:val="single" w:sz="12" w:space="0" w:color="0070C0"/>
          </w:tcBorders>
        </w:tcPr>
        <w:p w14:paraId="6D267D3D" w14:textId="7AEBAF1E" w:rsidR="001F62E7" w:rsidRDefault="001F62E7" w:rsidP="00ED0158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ПОРЯДОК ПЕРЕВОЗКИ КРУПНОГАБАРИТНЫХ И ТЯЖЕЛОВЕСНЫХ ГРУЗОВ»</w:t>
          </w:r>
        </w:p>
        <w:p w14:paraId="0E6FB82D" w14:textId="3E4E48B2" w:rsidR="001F62E7" w:rsidRPr="00BD28EB" w:rsidRDefault="001F62E7" w:rsidP="00ED0158">
          <w:pPr>
            <w:pStyle w:val="a9"/>
            <w:tabs>
              <w:tab w:val="clear" w:pos="4677"/>
              <w:tab w:val="clear" w:pos="9355"/>
              <w:tab w:val="left" w:pos="2246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BC52FC" w:rsidRPr="00BC52FC">
            <w:rPr>
              <w:rFonts w:ascii="Arial" w:hAnsi="Arial" w:cs="Arial"/>
              <w:b/>
              <w:sz w:val="10"/>
              <w:szCs w:val="10"/>
            </w:rPr>
            <w:t xml:space="preserve">П2-09 И-0002 ЮЛ-428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  <w:r>
            <w:rPr>
              <w:rFonts w:ascii="Arial" w:hAnsi="Arial" w:cs="Arial"/>
              <w:b/>
              <w:sz w:val="10"/>
              <w:szCs w:val="10"/>
            </w:rPr>
            <w:tab/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6EF94EFE" w14:textId="131987E3" w:rsidR="001F62E7" w:rsidRPr="00BD28EB" w:rsidRDefault="001F62E7" w:rsidP="001049CD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4435E">
            <w:rPr>
              <w:rFonts w:ascii="Arial" w:hAnsi="Arial" w:cs="Arial"/>
              <w:b/>
              <w:noProof/>
              <w:sz w:val="12"/>
              <w:szCs w:val="12"/>
            </w:rPr>
            <w:t>14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4435E">
            <w:rPr>
              <w:rFonts w:ascii="Arial" w:hAnsi="Arial" w:cs="Arial"/>
              <w:b/>
              <w:noProof/>
              <w:sz w:val="12"/>
              <w:szCs w:val="12"/>
            </w:rPr>
            <w:t>16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F77D512" w14:textId="696B508C" w:rsidR="001F62E7" w:rsidRDefault="001F62E7" w:rsidP="005932AE">
    <w:pPr>
      <w:rPr>
        <w:rFonts w:ascii="Arial" w:hAnsi="Arial" w:cs="Arial"/>
        <w:color w:val="999999"/>
        <w:sz w:val="10"/>
        <w:szCs w:val="2"/>
      </w:rPr>
    </w:pPr>
  </w:p>
  <w:p w14:paraId="3EB80121" w14:textId="77777777" w:rsidR="0044435E" w:rsidRDefault="0044435E" w:rsidP="0044435E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034A9567" w14:textId="77777777" w:rsidR="0044435E" w:rsidRDefault="0044435E" w:rsidP="0044435E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13.01.2023 14:23:15</w:t>
    </w:r>
  </w:p>
  <w:p w14:paraId="5C47A0A4" w14:textId="6B003DAA" w:rsidR="00BC52FC" w:rsidRPr="0044435E" w:rsidRDefault="00BC52FC" w:rsidP="0044435E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88CFECD" w14:textId="77777777" w:rsidR="001F62E7" w:rsidRDefault="001F62E7" w:rsidP="00607BFD">
    <w:pPr>
      <w:pStyle w:val="a9"/>
      <w:tabs>
        <w:tab w:val="clear" w:pos="9355"/>
        <w:tab w:val="right" w:pos="9180"/>
        <w:tab w:val="left" w:pos="9899"/>
      </w:tabs>
      <w:ind w:right="-1"/>
      <w:rPr>
        <w:szCs w:val="24"/>
        <w:lang w:val="en-US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750"/>
      <w:gridCol w:w="1666"/>
    </w:tblGrid>
    <w:tr w:rsidR="001F62E7" w14:paraId="32E26413" w14:textId="77777777" w:rsidTr="00EB6125">
      <w:trPr>
        <w:trHeight w:val="128"/>
      </w:trPr>
      <w:tc>
        <w:tcPr>
          <w:tcW w:w="13750" w:type="dxa"/>
          <w:tcBorders>
            <w:top w:val="single" w:sz="12" w:space="0" w:color="0070C0"/>
          </w:tcBorders>
        </w:tcPr>
        <w:p w14:paraId="4773F6A2" w14:textId="3EAA12A0" w:rsidR="001F62E7" w:rsidRDefault="001F62E7" w:rsidP="007B1AB5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ПОРЯДОК ПЕРЕВОЗКИ КРУПНОГАБАРИТНЫХ И ТЯЖЕЛОВЕСНЫХ ГРУЗОВ»</w:t>
          </w:r>
        </w:p>
        <w:p w14:paraId="5E37903F" w14:textId="2C7409C0" w:rsidR="001F62E7" w:rsidRPr="00BD28EB" w:rsidRDefault="001F62E7" w:rsidP="007B1AB5">
          <w:pPr>
            <w:pStyle w:val="a9"/>
            <w:tabs>
              <w:tab w:val="clear" w:pos="4677"/>
              <w:tab w:val="clear" w:pos="9355"/>
              <w:tab w:val="left" w:pos="2246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BC52FC" w:rsidRPr="00BC52FC">
            <w:rPr>
              <w:rFonts w:ascii="Arial" w:hAnsi="Arial" w:cs="Arial"/>
              <w:b/>
              <w:sz w:val="10"/>
              <w:szCs w:val="10"/>
            </w:rPr>
            <w:t xml:space="preserve">П2-09 И-0002 ЮЛ-428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14A5ACC9" w14:textId="721477A8" w:rsidR="001F62E7" w:rsidRPr="00BD28EB" w:rsidRDefault="001F62E7" w:rsidP="001049CD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4435E">
            <w:rPr>
              <w:rFonts w:ascii="Arial" w:hAnsi="Arial" w:cs="Arial"/>
              <w:b/>
              <w:noProof/>
              <w:sz w:val="12"/>
              <w:szCs w:val="12"/>
            </w:rPr>
            <w:t>16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4435E">
            <w:rPr>
              <w:rFonts w:ascii="Arial" w:hAnsi="Arial" w:cs="Arial"/>
              <w:b/>
              <w:noProof/>
              <w:sz w:val="12"/>
              <w:szCs w:val="12"/>
            </w:rPr>
            <w:t>16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8701219" w14:textId="19D7A077" w:rsidR="001F62E7" w:rsidRDefault="001F62E7" w:rsidP="005932AE">
    <w:pPr>
      <w:rPr>
        <w:rFonts w:ascii="Arial" w:hAnsi="Arial" w:cs="Arial"/>
        <w:color w:val="999999"/>
        <w:sz w:val="10"/>
        <w:szCs w:val="2"/>
      </w:rPr>
    </w:pPr>
  </w:p>
  <w:p w14:paraId="48CFC27F" w14:textId="77777777" w:rsidR="0044435E" w:rsidRDefault="0044435E" w:rsidP="0044435E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22E23E58" w14:textId="77777777" w:rsidR="0044435E" w:rsidRDefault="0044435E" w:rsidP="0044435E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13.01.2023 14:23:15</w:t>
    </w:r>
  </w:p>
  <w:p w14:paraId="7AA6E4BC" w14:textId="36DEF824" w:rsidR="00BC52FC" w:rsidRPr="0044435E" w:rsidRDefault="00BC52FC" w:rsidP="0044435E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70C0BEB" w14:textId="77777777" w:rsidR="00305D1B" w:rsidRDefault="00305D1B" w:rsidP="00E70701">
      <w:r>
        <w:separator/>
      </w:r>
    </w:p>
  </w:footnote>
  <w:footnote w:type="continuationSeparator" w:id="0">
    <w:p w14:paraId="4C29A161" w14:textId="77777777" w:rsidR="00305D1B" w:rsidRDefault="00305D1B" w:rsidP="00E707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1F62E7" w14:paraId="53182CF0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25EC74CD" w14:textId="1F32F918" w:rsidR="001F62E7" w:rsidRPr="00BD28EB" w:rsidRDefault="001F62E7" w:rsidP="00C671E2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СОДЕРЖАНИЕ</w:t>
          </w:r>
        </w:p>
        <w:p w14:paraId="7B49A3A7" w14:textId="77777777" w:rsidR="001F62E7" w:rsidRDefault="001F62E7" w:rsidP="00C671E2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6180C2FC" w14:textId="4E883759" w:rsidR="001F62E7" w:rsidRPr="00607BFD" w:rsidRDefault="001F62E7" w:rsidP="00607BFD">
    <w:pPr>
      <w:pStyle w:val="a7"/>
      <w:rPr>
        <w:szCs w:val="24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1F62E7" w14:paraId="34DA12EC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09A0BE3E" w14:textId="250CBD44" w:rsidR="001F62E7" w:rsidRPr="00BD28EB" w:rsidRDefault="001F62E7" w:rsidP="00C671E2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 w:rsidRPr="00BD28EB">
            <w:rPr>
              <w:rFonts w:ascii="Arial" w:hAnsi="Arial" w:cs="Arial"/>
              <w:b/>
              <w:sz w:val="10"/>
            </w:rPr>
            <w:t>ВВОДНЫЕ ПОЛОЖЕНИЯ</w:t>
          </w:r>
        </w:p>
        <w:p w14:paraId="76AF0EDC" w14:textId="77777777" w:rsidR="001F62E7" w:rsidRDefault="001F62E7" w:rsidP="00C671E2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2D14AB19" w14:textId="77777777" w:rsidR="001F62E7" w:rsidRPr="00607BFD" w:rsidRDefault="001F62E7" w:rsidP="00607BFD">
    <w:pPr>
      <w:pStyle w:val="a7"/>
      <w:rPr>
        <w:szCs w:val="2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C2B3CB" w14:textId="4B2D0BD4" w:rsidR="001F62E7" w:rsidRDefault="001F62E7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1F62E7" w14:paraId="5F10383E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0C56083E" w14:textId="74C5B0EB" w:rsidR="001F62E7" w:rsidRPr="00BD28EB" w:rsidRDefault="001F62E7" w:rsidP="005932A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ОБОЗНАЧЕНИЯ И СОКРАЩЕНИЯ</w:t>
          </w:r>
        </w:p>
        <w:p w14:paraId="5B86D7C3" w14:textId="77777777" w:rsidR="001F62E7" w:rsidRDefault="001F62E7" w:rsidP="005932A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0C4A8BA7" w14:textId="1A2BA32D" w:rsidR="001F62E7" w:rsidRPr="005932AE" w:rsidRDefault="001F62E7" w:rsidP="005932AE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4A03C96" w14:textId="09D1A82A" w:rsidR="001F62E7" w:rsidRDefault="001F62E7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1F62E7" w14:paraId="1D8E4819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150205CC" w14:textId="5F2111B1" w:rsidR="001F62E7" w:rsidRPr="00BD28EB" w:rsidRDefault="001F62E7" w:rsidP="005932A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ОБЩИЕ ТРЕБОВАНИЯ</w:t>
          </w:r>
        </w:p>
        <w:p w14:paraId="09A517CA" w14:textId="77777777" w:rsidR="001F62E7" w:rsidRDefault="001F62E7" w:rsidP="005932A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7670A4E5" w14:textId="77777777" w:rsidR="001F62E7" w:rsidRPr="005932AE" w:rsidRDefault="001F62E7" w:rsidP="005932AE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E026EB3" w14:textId="388A8B10" w:rsidR="001F62E7" w:rsidRDefault="001F62E7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1F62E7" w14:paraId="67F36112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1B34F9D7" w14:textId="12B0A9EA" w:rsidR="001F62E7" w:rsidRPr="00BD28EB" w:rsidRDefault="001F62E7" w:rsidP="00EA3EB0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ССЫЛКИ</w:t>
          </w:r>
        </w:p>
        <w:p w14:paraId="5A6175DC" w14:textId="77777777" w:rsidR="001F62E7" w:rsidRDefault="001F62E7" w:rsidP="00EA3EB0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7EDFDBCF" w14:textId="3605A746" w:rsidR="001F62E7" w:rsidRPr="00EA3EB0" w:rsidRDefault="001F62E7" w:rsidP="00EA3EB0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3F0823" w14:textId="171FC30D" w:rsidR="001F62E7" w:rsidRDefault="001F62E7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1F62E7" w14:paraId="08E817A8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66C502F7" w14:textId="1E733E17" w:rsidR="001F62E7" w:rsidRPr="00BD28EB" w:rsidRDefault="001F62E7" w:rsidP="00EA3EB0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14:paraId="2F0FB6E4" w14:textId="77777777" w:rsidR="001F62E7" w:rsidRDefault="001F62E7" w:rsidP="00EA3EB0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4AE03ECE" w14:textId="24714A94" w:rsidR="001F62E7" w:rsidRPr="00EA3EB0" w:rsidRDefault="001F62E7" w:rsidP="00EA3EB0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5168"/>
    </w:tblGrid>
    <w:tr w:rsidR="001F62E7" w14:paraId="2F2694E6" w14:textId="77777777" w:rsidTr="00EB6125">
      <w:tc>
        <w:tcPr>
          <w:tcW w:w="15168" w:type="dxa"/>
          <w:tcBorders>
            <w:bottom w:val="single" w:sz="12" w:space="0" w:color="0070C0"/>
          </w:tcBorders>
        </w:tcPr>
        <w:p w14:paraId="77F2A4FC" w14:textId="4621C827" w:rsidR="001F62E7" w:rsidRPr="00BD28EB" w:rsidRDefault="001F62E7" w:rsidP="00EA3EB0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14:paraId="32B043D2" w14:textId="77777777" w:rsidR="001F62E7" w:rsidRDefault="001F62E7" w:rsidP="00EA3EB0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762B0B93" w14:textId="2946D813" w:rsidR="001F62E7" w:rsidRPr="00EA3EB0" w:rsidRDefault="001F62E7" w:rsidP="00EA3EB0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137A6C16"/>
    <w:multiLevelType w:val="hybridMultilevel"/>
    <w:tmpl w:val="BAE0C66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A7E160E"/>
    <w:multiLevelType w:val="hybridMultilevel"/>
    <w:tmpl w:val="A25E766A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2961114"/>
    <w:multiLevelType w:val="hybridMultilevel"/>
    <w:tmpl w:val="E32A6E9C"/>
    <w:lvl w:ilvl="0" w:tplc="04190001">
      <w:start w:val="1"/>
      <w:numFmt w:val="bullet"/>
      <w:lvlText w:val=""/>
      <w:lvlJc w:val="left"/>
      <w:pPr>
        <w:tabs>
          <w:tab w:val="num" w:pos="2549"/>
        </w:tabs>
        <w:ind w:left="2549" w:hanging="425"/>
      </w:pPr>
      <w:rPr>
        <w:rFonts w:ascii="Symbol" w:hAnsi="Symbol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5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6" w15:restartNumberingAfterBreak="0">
    <w:nsid w:val="27DB2684"/>
    <w:multiLevelType w:val="hybridMultilevel"/>
    <w:tmpl w:val="E408ADCA"/>
    <w:lvl w:ilvl="0" w:tplc="A8F09D18">
      <w:start w:val="1"/>
      <w:numFmt w:val="bullet"/>
      <w:lvlText w:val=""/>
      <w:lvlJc w:val="left"/>
      <w:pPr>
        <w:tabs>
          <w:tab w:val="num" w:pos="2549"/>
        </w:tabs>
        <w:ind w:left="254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7" w15:restartNumberingAfterBreak="0">
    <w:nsid w:val="37B97CF0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8" w15:restartNumberingAfterBreak="0">
    <w:nsid w:val="37E20A8A"/>
    <w:multiLevelType w:val="hybridMultilevel"/>
    <w:tmpl w:val="0E8EA0B4"/>
    <w:lvl w:ilvl="0" w:tplc="6944B8B2">
      <w:start w:val="1"/>
      <w:numFmt w:val="bullet"/>
      <w:lvlText w:val="▪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82C4041"/>
    <w:multiLevelType w:val="multilevel"/>
    <w:tmpl w:val="725E07EA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0" w15:restartNumberingAfterBreak="0">
    <w:nsid w:val="3B310F7C"/>
    <w:multiLevelType w:val="hybridMultilevel"/>
    <w:tmpl w:val="9652661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28D6D69"/>
    <w:multiLevelType w:val="hybridMultilevel"/>
    <w:tmpl w:val="5D108BFE"/>
    <w:lvl w:ilvl="0" w:tplc="4228726E">
      <w:start w:val="1"/>
      <w:numFmt w:val="decimal"/>
      <w:lvlText w:val="2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970948"/>
    <w:multiLevelType w:val="hybridMultilevel"/>
    <w:tmpl w:val="3D0C550A"/>
    <w:lvl w:ilvl="0" w:tplc="7E527FBC">
      <w:start w:val="1"/>
      <w:numFmt w:val="decimal"/>
      <w:lvlText w:val="%1."/>
      <w:lvlJc w:val="left"/>
      <w:pPr>
        <w:tabs>
          <w:tab w:val="num" w:pos="360"/>
        </w:tabs>
        <w:ind w:left="227" w:hanging="227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475F3F69"/>
    <w:multiLevelType w:val="hybridMultilevel"/>
    <w:tmpl w:val="C540C37E"/>
    <w:lvl w:ilvl="0" w:tplc="04190005">
      <w:start w:val="1"/>
      <w:numFmt w:val="bullet"/>
      <w:lvlText w:val=""/>
      <w:lvlJc w:val="left"/>
      <w:pPr>
        <w:ind w:left="70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4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</w:abstractNum>
  <w:abstractNum w:abstractNumId="15" w15:restartNumberingAfterBreak="0">
    <w:nsid w:val="4E6B316E"/>
    <w:multiLevelType w:val="hybridMultilevel"/>
    <w:tmpl w:val="16D09E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4976033"/>
    <w:multiLevelType w:val="hybridMultilevel"/>
    <w:tmpl w:val="882C694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59E5FEB"/>
    <w:multiLevelType w:val="hybridMultilevel"/>
    <w:tmpl w:val="30941336"/>
    <w:lvl w:ilvl="0" w:tplc="A1A83300">
      <w:start w:val="1"/>
      <w:numFmt w:val="bullet"/>
      <w:lvlRestart w:val="0"/>
      <w:lvlText w:val=""/>
      <w:lvlJc w:val="left"/>
      <w:pPr>
        <w:tabs>
          <w:tab w:val="num" w:pos="425"/>
        </w:tabs>
        <w:ind w:left="425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6780DA7"/>
    <w:multiLevelType w:val="hybridMultilevel"/>
    <w:tmpl w:val="BF0CA65C"/>
    <w:lvl w:ilvl="0" w:tplc="6944B8B2">
      <w:start w:val="1"/>
      <w:numFmt w:val="bullet"/>
      <w:lvlText w:val="▪"/>
      <w:lvlJc w:val="left"/>
      <w:pPr>
        <w:ind w:left="70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4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</w:abstractNum>
  <w:abstractNum w:abstractNumId="19" w15:restartNumberingAfterBreak="0">
    <w:nsid w:val="5F396099"/>
    <w:multiLevelType w:val="multilevel"/>
    <w:tmpl w:val="9E221E5C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792"/>
        </w:tabs>
        <w:ind w:left="792" w:hanging="432"/>
      </w:pPr>
      <w:rPr>
        <w:rFonts w:ascii="Wingdings" w:hAnsi="Wingdings" w:hint="default"/>
        <w:b/>
        <w:i w:val="0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0" w15:restartNumberingAfterBreak="0">
    <w:nsid w:val="602B2309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21" w15:restartNumberingAfterBreak="0">
    <w:nsid w:val="617A438A"/>
    <w:multiLevelType w:val="hybridMultilevel"/>
    <w:tmpl w:val="9DE86CB2"/>
    <w:lvl w:ilvl="0" w:tplc="6944B8B2">
      <w:start w:val="1"/>
      <w:numFmt w:val="bullet"/>
      <w:lvlText w:val="▪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C66665D"/>
    <w:multiLevelType w:val="hybridMultilevel"/>
    <w:tmpl w:val="B050873C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5" w15:restartNumberingAfterBreak="0">
    <w:nsid w:val="71A9358D"/>
    <w:multiLevelType w:val="hybridMultilevel"/>
    <w:tmpl w:val="66A8D116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5AF0383"/>
    <w:multiLevelType w:val="multilevel"/>
    <w:tmpl w:val="6B8A05C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0"/>
  </w:num>
  <w:num w:numId="2">
    <w:abstractNumId w:val="24"/>
  </w:num>
  <w:num w:numId="3">
    <w:abstractNumId w:val="22"/>
  </w:num>
  <w:num w:numId="4">
    <w:abstractNumId w:val="23"/>
  </w:num>
  <w:num w:numId="5">
    <w:abstractNumId w:val="3"/>
  </w:num>
  <w:num w:numId="6">
    <w:abstractNumId w:val="9"/>
  </w:num>
  <w:num w:numId="7">
    <w:abstractNumId w:val="17"/>
  </w:num>
  <w:num w:numId="8">
    <w:abstractNumId w:val="11"/>
  </w:num>
  <w:num w:numId="9">
    <w:abstractNumId w:val="2"/>
  </w:num>
  <w:num w:numId="10">
    <w:abstractNumId w:val="25"/>
  </w:num>
  <w:num w:numId="11">
    <w:abstractNumId w:val="1"/>
  </w:num>
  <w:num w:numId="12">
    <w:abstractNumId w:val="13"/>
  </w:num>
  <w:num w:numId="13">
    <w:abstractNumId w:val="26"/>
  </w:num>
  <w:num w:numId="14">
    <w:abstractNumId w:val="19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5"/>
  </w:num>
  <w:num w:numId="16">
    <w:abstractNumId w:val="6"/>
  </w:num>
  <w:num w:numId="17">
    <w:abstractNumId w:val="4"/>
  </w:num>
  <w:num w:numId="18">
    <w:abstractNumId w:val="24"/>
  </w:num>
  <w:num w:numId="19">
    <w:abstractNumId w:val="25"/>
  </w:num>
  <w:num w:numId="20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4"/>
  </w:num>
  <w:num w:numId="23">
    <w:abstractNumId w:val="12"/>
  </w:num>
  <w:num w:numId="24">
    <w:abstractNumId w:val="8"/>
  </w:num>
  <w:num w:numId="25">
    <w:abstractNumId w:val="21"/>
  </w:num>
  <w:num w:numId="26">
    <w:abstractNumId w:val="18"/>
  </w:num>
  <w:num w:numId="27">
    <w:abstractNumId w:val="16"/>
  </w:num>
  <w:num w:numId="28">
    <w:abstractNumId w:val="15"/>
  </w:num>
  <w:num w:numId="29">
    <w:abstractNumId w:val="10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9"/>
  <w:drawingGridHorizontalSpacing w:val="120"/>
  <w:displayHorizontalDrawingGridEvery w:val="2"/>
  <w:displayVertic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8BC"/>
    <w:rsid w:val="000164E3"/>
    <w:rsid w:val="00031B16"/>
    <w:rsid w:val="00035C90"/>
    <w:rsid w:val="000612EE"/>
    <w:rsid w:val="00062706"/>
    <w:rsid w:val="0006777E"/>
    <w:rsid w:val="00085FC9"/>
    <w:rsid w:val="000A7FAE"/>
    <w:rsid w:val="000B1FF0"/>
    <w:rsid w:val="000B58B6"/>
    <w:rsid w:val="000C3A6D"/>
    <w:rsid w:val="000C3E58"/>
    <w:rsid w:val="000C6341"/>
    <w:rsid w:val="000D005E"/>
    <w:rsid w:val="000D09AE"/>
    <w:rsid w:val="000E0D17"/>
    <w:rsid w:val="000E20EB"/>
    <w:rsid w:val="000E4E50"/>
    <w:rsid w:val="000E52BA"/>
    <w:rsid w:val="000E75AC"/>
    <w:rsid w:val="000F17A1"/>
    <w:rsid w:val="001049CD"/>
    <w:rsid w:val="00114E17"/>
    <w:rsid w:val="00127414"/>
    <w:rsid w:val="001310BE"/>
    <w:rsid w:val="0014187D"/>
    <w:rsid w:val="001516FF"/>
    <w:rsid w:val="0017199F"/>
    <w:rsid w:val="00173851"/>
    <w:rsid w:val="00186D10"/>
    <w:rsid w:val="001A4437"/>
    <w:rsid w:val="001B5B40"/>
    <w:rsid w:val="001B5B9B"/>
    <w:rsid w:val="001B7591"/>
    <w:rsid w:val="001C06F8"/>
    <w:rsid w:val="001C7150"/>
    <w:rsid w:val="001C7161"/>
    <w:rsid w:val="001D1F2D"/>
    <w:rsid w:val="001E268C"/>
    <w:rsid w:val="001F62E7"/>
    <w:rsid w:val="0020057C"/>
    <w:rsid w:val="00203A84"/>
    <w:rsid w:val="00210247"/>
    <w:rsid w:val="00230A5F"/>
    <w:rsid w:val="00234F84"/>
    <w:rsid w:val="00244AB9"/>
    <w:rsid w:val="002513C3"/>
    <w:rsid w:val="00267858"/>
    <w:rsid w:val="00275056"/>
    <w:rsid w:val="00277471"/>
    <w:rsid w:val="00280173"/>
    <w:rsid w:val="00281C07"/>
    <w:rsid w:val="00296792"/>
    <w:rsid w:val="002A18E0"/>
    <w:rsid w:val="002B7AE5"/>
    <w:rsid w:val="002C1357"/>
    <w:rsid w:val="002C600C"/>
    <w:rsid w:val="002D1184"/>
    <w:rsid w:val="002D4A05"/>
    <w:rsid w:val="002F2AF3"/>
    <w:rsid w:val="002F3ED5"/>
    <w:rsid w:val="00305D1B"/>
    <w:rsid w:val="003104A5"/>
    <w:rsid w:val="003167A0"/>
    <w:rsid w:val="00317D90"/>
    <w:rsid w:val="00321B37"/>
    <w:rsid w:val="00322773"/>
    <w:rsid w:val="00324210"/>
    <w:rsid w:val="00340002"/>
    <w:rsid w:val="00340ED0"/>
    <w:rsid w:val="003477A2"/>
    <w:rsid w:val="003549EC"/>
    <w:rsid w:val="00364749"/>
    <w:rsid w:val="00375ECC"/>
    <w:rsid w:val="0038190B"/>
    <w:rsid w:val="003A7B28"/>
    <w:rsid w:val="003B1CD2"/>
    <w:rsid w:val="003C6CE6"/>
    <w:rsid w:val="003D7CD8"/>
    <w:rsid w:val="003E7DF2"/>
    <w:rsid w:val="004106C8"/>
    <w:rsid w:val="00416C30"/>
    <w:rsid w:val="004227F1"/>
    <w:rsid w:val="00424F97"/>
    <w:rsid w:val="00430756"/>
    <w:rsid w:val="00436854"/>
    <w:rsid w:val="0044435E"/>
    <w:rsid w:val="004504FE"/>
    <w:rsid w:val="0045354A"/>
    <w:rsid w:val="00453D70"/>
    <w:rsid w:val="00455254"/>
    <w:rsid w:val="00460AB8"/>
    <w:rsid w:val="004758E8"/>
    <w:rsid w:val="004762D2"/>
    <w:rsid w:val="00481911"/>
    <w:rsid w:val="004A29B2"/>
    <w:rsid w:val="004D1ED7"/>
    <w:rsid w:val="004D2266"/>
    <w:rsid w:val="004E69E9"/>
    <w:rsid w:val="00507F02"/>
    <w:rsid w:val="00515978"/>
    <w:rsid w:val="00520207"/>
    <w:rsid w:val="00521772"/>
    <w:rsid w:val="0053197C"/>
    <w:rsid w:val="00553DDE"/>
    <w:rsid w:val="00557791"/>
    <w:rsid w:val="005607C6"/>
    <w:rsid w:val="00563646"/>
    <w:rsid w:val="00572A88"/>
    <w:rsid w:val="00574781"/>
    <w:rsid w:val="0057498E"/>
    <w:rsid w:val="0057724D"/>
    <w:rsid w:val="00590240"/>
    <w:rsid w:val="005932AE"/>
    <w:rsid w:val="00596F06"/>
    <w:rsid w:val="005A0266"/>
    <w:rsid w:val="005A753E"/>
    <w:rsid w:val="005B011C"/>
    <w:rsid w:val="005D03EE"/>
    <w:rsid w:val="005D3CB6"/>
    <w:rsid w:val="005D534D"/>
    <w:rsid w:val="005D583E"/>
    <w:rsid w:val="005E18BE"/>
    <w:rsid w:val="005F169C"/>
    <w:rsid w:val="005F367E"/>
    <w:rsid w:val="00600887"/>
    <w:rsid w:val="006015D6"/>
    <w:rsid w:val="00607BFD"/>
    <w:rsid w:val="006154AE"/>
    <w:rsid w:val="006239E1"/>
    <w:rsid w:val="00626448"/>
    <w:rsid w:val="00636CDD"/>
    <w:rsid w:val="006525F1"/>
    <w:rsid w:val="00664362"/>
    <w:rsid w:val="00681C34"/>
    <w:rsid w:val="006840B4"/>
    <w:rsid w:val="0069140D"/>
    <w:rsid w:val="00692FCB"/>
    <w:rsid w:val="006A7D67"/>
    <w:rsid w:val="006B0FFC"/>
    <w:rsid w:val="006B2A2C"/>
    <w:rsid w:val="006C43C4"/>
    <w:rsid w:val="006F23CF"/>
    <w:rsid w:val="006F2723"/>
    <w:rsid w:val="00710B34"/>
    <w:rsid w:val="00714FEA"/>
    <w:rsid w:val="00723185"/>
    <w:rsid w:val="00731A53"/>
    <w:rsid w:val="007349F6"/>
    <w:rsid w:val="00736B5F"/>
    <w:rsid w:val="00753144"/>
    <w:rsid w:val="00762CA1"/>
    <w:rsid w:val="00762FF5"/>
    <w:rsid w:val="007721FE"/>
    <w:rsid w:val="007741FD"/>
    <w:rsid w:val="00790C99"/>
    <w:rsid w:val="00795EB1"/>
    <w:rsid w:val="0079763A"/>
    <w:rsid w:val="007A3194"/>
    <w:rsid w:val="007B0CEB"/>
    <w:rsid w:val="007B0DA0"/>
    <w:rsid w:val="007B1AB5"/>
    <w:rsid w:val="007B5302"/>
    <w:rsid w:val="007E1988"/>
    <w:rsid w:val="007E24B5"/>
    <w:rsid w:val="007E2680"/>
    <w:rsid w:val="007E6A8A"/>
    <w:rsid w:val="008020DA"/>
    <w:rsid w:val="00813EDF"/>
    <w:rsid w:val="00816E7D"/>
    <w:rsid w:val="00825258"/>
    <w:rsid w:val="00831C18"/>
    <w:rsid w:val="008358E8"/>
    <w:rsid w:val="00851E44"/>
    <w:rsid w:val="0085384B"/>
    <w:rsid w:val="00861FEC"/>
    <w:rsid w:val="00882578"/>
    <w:rsid w:val="00882F47"/>
    <w:rsid w:val="008B6BFB"/>
    <w:rsid w:val="008C16F8"/>
    <w:rsid w:val="008C2B44"/>
    <w:rsid w:val="008C2C0C"/>
    <w:rsid w:val="008C70C9"/>
    <w:rsid w:val="008C7C3C"/>
    <w:rsid w:val="008D3462"/>
    <w:rsid w:val="008D44AC"/>
    <w:rsid w:val="008D52AF"/>
    <w:rsid w:val="008E60C3"/>
    <w:rsid w:val="008E6567"/>
    <w:rsid w:val="008F6127"/>
    <w:rsid w:val="00912A2C"/>
    <w:rsid w:val="009140C2"/>
    <w:rsid w:val="00921099"/>
    <w:rsid w:val="00921E97"/>
    <w:rsid w:val="00924181"/>
    <w:rsid w:val="00931B39"/>
    <w:rsid w:val="00935F4E"/>
    <w:rsid w:val="00937ABE"/>
    <w:rsid w:val="00945989"/>
    <w:rsid w:val="00955AF8"/>
    <w:rsid w:val="00960198"/>
    <w:rsid w:val="00977C16"/>
    <w:rsid w:val="009856D8"/>
    <w:rsid w:val="009903AA"/>
    <w:rsid w:val="00991E95"/>
    <w:rsid w:val="0099200D"/>
    <w:rsid w:val="009974C6"/>
    <w:rsid w:val="00997E54"/>
    <w:rsid w:val="009D1BC7"/>
    <w:rsid w:val="009E3F04"/>
    <w:rsid w:val="00A019DA"/>
    <w:rsid w:val="00A0367F"/>
    <w:rsid w:val="00A079C5"/>
    <w:rsid w:val="00A10B09"/>
    <w:rsid w:val="00A217DB"/>
    <w:rsid w:val="00A22710"/>
    <w:rsid w:val="00A24340"/>
    <w:rsid w:val="00A263D0"/>
    <w:rsid w:val="00A329F6"/>
    <w:rsid w:val="00A3350C"/>
    <w:rsid w:val="00A37388"/>
    <w:rsid w:val="00A37E33"/>
    <w:rsid w:val="00A44E97"/>
    <w:rsid w:val="00A5287C"/>
    <w:rsid w:val="00A52E97"/>
    <w:rsid w:val="00A94F5B"/>
    <w:rsid w:val="00AA0C4B"/>
    <w:rsid w:val="00AA4817"/>
    <w:rsid w:val="00AB12D5"/>
    <w:rsid w:val="00AB27A5"/>
    <w:rsid w:val="00AC5E94"/>
    <w:rsid w:val="00AC694C"/>
    <w:rsid w:val="00AE31D6"/>
    <w:rsid w:val="00B054C8"/>
    <w:rsid w:val="00B30FFE"/>
    <w:rsid w:val="00B45542"/>
    <w:rsid w:val="00B52EA3"/>
    <w:rsid w:val="00B6125A"/>
    <w:rsid w:val="00B70452"/>
    <w:rsid w:val="00B86287"/>
    <w:rsid w:val="00BA3866"/>
    <w:rsid w:val="00BB2B88"/>
    <w:rsid w:val="00BC52FC"/>
    <w:rsid w:val="00BD28EB"/>
    <w:rsid w:val="00BD5457"/>
    <w:rsid w:val="00BE1117"/>
    <w:rsid w:val="00BE7967"/>
    <w:rsid w:val="00BF0AC8"/>
    <w:rsid w:val="00BF18AE"/>
    <w:rsid w:val="00BF52F3"/>
    <w:rsid w:val="00C025D9"/>
    <w:rsid w:val="00C04CF3"/>
    <w:rsid w:val="00C10620"/>
    <w:rsid w:val="00C164D3"/>
    <w:rsid w:val="00C16837"/>
    <w:rsid w:val="00C2477A"/>
    <w:rsid w:val="00C33843"/>
    <w:rsid w:val="00C43E03"/>
    <w:rsid w:val="00C4427D"/>
    <w:rsid w:val="00C444F6"/>
    <w:rsid w:val="00C4545E"/>
    <w:rsid w:val="00C46121"/>
    <w:rsid w:val="00C53BA5"/>
    <w:rsid w:val="00C671E2"/>
    <w:rsid w:val="00C76ADF"/>
    <w:rsid w:val="00C80060"/>
    <w:rsid w:val="00C83EDD"/>
    <w:rsid w:val="00C86F92"/>
    <w:rsid w:val="00C93C64"/>
    <w:rsid w:val="00CD16CC"/>
    <w:rsid w:val="00CE2561"/>
    <w:rsid w:val="00CE6BDD"/>
    <w:rsid w:val="00CE7865"/>
    <w:rsid w:val="00CF6342"/>
    <w:rsid w:val="00D1206C"/>
    <w:rsid w:val="00D31A82"/>
    <w:rsid w:val="00D35019"/>
    <w:rsid w:val="00D35C75"/>
    <w:rsid w:val="00D4583F"/>
    <w:rsid w:val="00D51ABD"/>
    <w:rsid w:val="00D53EB2"/>
    <w:rsid w:val="00D54825"/>
    <w:rsid w:val="00D70B8B"/>
    <w:rsid w:val="00D70DFA"/>
    <w:rsid w:val="00D71C81"/>
    <w:rsid w:val="00D7399B"/>
    <w:rsid w:val="00D74C65"/>
    <w:rsid w:val="00D8230B"/>
    <w:rsid w:val="00D877F3"/>
    <w:rsid w:val="00D91888"/>
    <w:rsid w:val="00DA35A8"/>
    <w:rsid w:val="00DA3FFE"/>
    <w:rsid w:val="00DA55D7"/>
    <w:rsid w:val="00DB0792"/>
    <w:rsid w:val="00DB68C7"/>
    <w:rsid w:val="00DC3E2A"/>
    <w:rsid w:val="00DE597E"/>
    <w:rsid w:val="00DE5BA6"/>
    <w:rsid w:val="00DF3F20"/>
    <w:rsid w:val="00E050D7"/>
    <w:rsid w:val="00E060CB"/>
    <w:rsid w:val="00E32509"/>
    <w:rsid w:val="00E347EB"/>
    <w:rsid w:val="00E3540F"/>
    <w:rsid w:val="00E466B7"/>
    <w:rsid w:val="00E47DFD"/>
    <w:rsid w:val="00E5595A"/>
    <w:rsid w:val="00E70701"/>
    <w:rsid w:val="00E8059A"/>
    <w:rsid w:val="00E91109"/>
    <w:rsid w:val="00EA0351"/>
    <w:rsid w:val="00EA3EB0"/>
    <w:rsid w:val="00EB6125"/>
    <w:rsid w:val="00EC6D08"/>
    <w:rsid w:val="00ED0158"/>
    <w:rsid w:val="00ED1AD9"/>
    <w:rsid w:val="00EE008C"/>
    <w:rsid w:val="00EE2EE5"/>
    <w:rsid w:val="00EF5D3F"/>
    <w:rsid w:val="00F10B59"/>
    <w:rsid w:val="00F14794"/>
    <w:rsid w:val="00F165A3"/>
    <w:rsid w:val="00F24BEE"/>
    <w:rsid w:val="00F35D2F"/>
    <w:rsid w:val="00F37BB5"/>
    <w:rsid w:val="00F42114"/>
    <w:rsid w:val="00F435F6"/>
    <w:rsid w:val="00F66A57"/>
    <w:rsid w:val="00F70FFF"/>
    <w:rsid w:val="00F74EE6"/>
    <w:rsid w:val="00F756B6"/>
    <w:rsid w:val="00F77399"/>
    <w:rsid w:val="00F86EF9"/>
    <w:rsid w:val="00F911A2"/>
    <w:rsid w:val="00FA6690"/>
    <w:rsid w:val="00FA6724"/>
    <w:rsid w:val="00FB0EBF"/>
    <w:rsid w:val="00FC4F7E"/>
    <w:rsid w:val="00FD6092"/>
    <w:rsid w:val="00FE335C"/>
    <w:rsid w:val="00FE450A"/>
    <w:rsid w:val="00FE6206"/>
    <w:rsid w:val="00FE7B4C"/>
    <w:rsid w:val="00FF43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4B54D4C8"/>
  <w15:docId w15:val="{7F936726-0A02-46E5-A236-1F594A3639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B6125A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B6125A"/>
    <w:pPr>
      <w:keepNext/>
      <w:jc w:val="center"/>
      <w:outlineLvl w:val="0"/>
    </w:pPr>
    <w:rPr>
      <w:b/>
      <w:bCs/>
      <w:sz w:val="36"/>
      <w:lang w:val="en-US"/>
    </w:rPr>
  </w:style>
  <w:style w:type="paragraph" w:styleId="20">
    <w:name w:val="heading 2"/>
    <w:basedOn w:val="a0"/>
    <w:next w:val="a0"/>
    <w:link w:val="21"/>
    <w:qFormat/>
    <w:rsid w:val="00B6125A"/>
    <w:pPr>
      <w:keepNext/>
      <w:jc w:val="center"/>
      <w:outlineLvl w:val="1"/>
    </w:pPr>
    <w:rPr>
      <w:b/>
      <w:bCs/>
      <w:i/>
      <w:iCs/>
      <w:sz w:val="28"/>
      <w:lang w:val="en-US"/>
    </w:rPr>
  </w:style>
  <w:style w:type="paragraph" w:styleId="3">
    <w:name w:val="heading 3"/>
    <w:basedOn w:val="a0"/>
    <w:next w:val="a0"/>
    <w:link w:val="30"/>
    <w:qFormat/>
    <w:rsid w:val="00B6125A"/>
    <w:pPr>
      <w:keepNext/>
      <w:jc w:val="both"/>
      <w:outlineLvl w:val="2"/>
    </w:pPr>
    <w:rPr>
      <w:sz w:val="28"/>
      <w:lang w:val="en-US"/>
    </w:rPr>
  </w:style>
  <w:style w:type="paragraph" w:styleId="4">
    <w:name w:val="heading 4"/>
    <w:basedOn w:val="a0"/>
    <w:next w:val="a0"/>
    <w:link w:val="40"/>
    <w:qFormat/>
    <w:rsid w:val="00B6125A"/>
    <w:pPr>
      <w:keepNext/>
      <w:jc w:val="center"/>
      <w:outlineLvl w:val="3"/>
    </w:pPr>
    <w:rPr>
      <w:b/>
      <w:bCs/>
      <w:i/>
      <w:iCs/>
      <w:lang w:val="en-US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B6125A"/>
    <w:rPr>
      <w:b/>
      <w:bCs/>
      <w:sz w:val="36"/>
      <w:szCs w:val="24"/>
      <w:lang w:val="en-US"/>
    </w:rPr>
  </w:style>
  <w:style w:type="character" w:customStyle="1" w:styleId="21">
    <w:name w:val="Заголовок 2 Знак"/>
    <w:basedOn w:val="a1"/>
    <w:link w:val="20"/>
    <w:rsid w:val="00B6125A"/>
    <w:rPr>
      <w:b/>
      <w:bCs/>
      <w:i/>
      <w:iCs/>
      <w:sz w:val="28"/>
      <w:szCs w:val="24"/>
      <w:lang w:val="en-US"/>
    </w:rPr>
  </w:style>
  <w:style w:type="character" w:customStyle="1" w:styleId="30">
    <w:name w:val="Заголовок 3 Знак"/>
    <w:basedOn w:val="a1"/>
    <w:link w:val="3"/>
    <w:rsid w:val="00B6125A"/>
    <w:rPr>
      <w:sz w:val="28"/>
      <w:szCs w:val="24"/>
      <w:lang w:val="en-US"/>
    </w:rPr>
  </w:style>
  <w:style w:type="character" w:customStyle="1" w:styleId="40">
    <w:name w:val="Заголовок 4 Знак"/>
    <w:basedOn w:val="a1"/>
    <w:link w:val="4"/>
    <w:rsid w:val="00B6125A"/>
    <w:rPr>
      <w:b/>
      <w:bCs/>
      <w:i/>
      <w:iCs/>
      <w:sz w:val="24"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uiPriority w:val="1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1">
    <w:name w:val="toc 1"/>
    <w:basedOn w:val="a0"/>
    <w:next w:val="a0"/>
    <w:autoRedefine/>
    <w:uiPriority w:val="39"/>
    <w:rsid w:val="00E70701"/>
    <w:pPr>
      <w:tabs>
        <w:tab w:val="right" w:leader="dot" w:pos="9720"/>
      </w:tabs>
      <w:spacing w:before="240"/>
      <w:ind w:left="181" w:hanging="181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277471"/>
    <w:pPr>
      <w:tabs>
        <w:tab w:val="right" w:leader="dot" w:pos="9628"/>
      </w:tabs>
      <w:spacing w:after="240"/>
    </w:pPr>
    <w:rPr>
      <w:rFonts w:ascii="Arial" w:eastAsia="Calibri" w:hAnsi="Arial" w:cs="Arial"/>
      <w:b/>
      <w:bCs/>
      <w:caps/>
      <w:noProof/>
      <w:sz w:val="18"/>
      <w:szCs w:val="18"/>
    </w:rPr>
  </w:style>
  <w:style w:type="paragraph" w:styleId="31">
    <w:name w:val="toc 3"/>
    <w:basedOn w:val="a0"/>
    <w:next w:val="a0"/>
    <w:autoRedefine/>
    <w:uiPriority w:val="39"/>
    <w:rsid w:val="00D54825"/>
    <w:pPr>
      <w:tabs>
        <w:tab w:val="right" w:leader="dot" w:pos="9628"/>
      </w:tabs>
      <w:spacing w:after="240"/>
    </w:pPr>
    <w:rPr>
      <w:rFonts w:ascii="Arial" w:eastAsia="Calibri" w:hAnsi="Arial" w:cs="Arial"/>
      <w:b/>
      <w:i/>
      <w:noProof/>
      <w:sz w:val="16"/>
      <w:szCs w:val="16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eastAsia="Calibr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eastAsia="Calibr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eastAsia="Calibr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eastAsia="Calibr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eastAsia="Calibr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eastAsia="Calibr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basedOn w:val="a0"/>
    <w:link w:val="af"/>
    <w:semiHidden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basedOn w:val="a1"/>
    <w:link w:val="ae"/>
    <w:semiHidden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semiHidden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semiHidden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semiHidden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4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2">
    <w:name w:val="Список 1"/>
    <w:basedOn w:val="a"/>
    <w:link w:val="13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3">
    <w:name w:val="Список 1 Знак"/>
    <w:link w:val="12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4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5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basedOn w:val="a0"/>
    <w:uiPriority w:val="34"/>
    <w:qFormat/>
    <w:rsid w:val="00460AB8"/>
    <w:pPr>
      <w:ind w:left="720"/>
      <w:contextualSpacing/>
    </w:pPr>
  </w:style>
  <w:style w:type="paragraph" w:styleId="aff1">
    <w:name w:val="Body Text Indent"/>
    <w:basedOn w:val="a0"/>
    <w:link w:val="aff2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2">
    <w:name w:val="Основной текст с отступом Знак"/>
    <w:basedOn w:val="a1"/>
    <w:link w:val="aff1"/>
    <w:semiHidden/>
    <w:rsid w:val="00F66A57"/>
    <w:rPr>
      <w:sz w:val="24"/>
      <w:szCs w:val="24"/>
      <w:lang w:eastAsia="ru-RU"/>
    </w:rPr>
  </w:style>
  <w:style w:type="paragraph" w:styleId="aff3">
    <w:name w:val="Revision"/>
    <w:hidden/>
    <w:uiPriority w:val="99"/>
    <w:semiHidden/>
    <w:rsid w:val="009140C2"/>
    <w:rPr>
      <w:sz w:val="24"/>
      <w:szCs w:val="24"/>
    </w:rPr>
  </w:style>
  <w:style w:type="table" w:customStyle="1" w:styleId="16">
    <w:name w:val="Сетка таблицы1"/>
    <w:basedOn w:val="a2"/>
    <w:next w:val="aff"/>
    <w:uiPriority w:val="39"/>
    <w:rsid w:val="00D51ABD"/>
    <w:rPr>
      <w:rFonts w:eastAsia="Calibri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4">
    <w:name w:val="FollowedHyperlink"/>
    <w:basedOn w:val="a1"/>
    <w:uiPriority w:val="99"/>
    <w:semiHidden/>
    <w:unhideWhenUsed/>
    <w:rsid w:val="00E32509"/>
    <w:rPr>
      <w:color w:val="800080" w:themeColor="followedHyperlink"/>
      <w:u w:val="single"/>
    </w:rPr>
  </w:style>
  <w:style w:type="paragraph" w:customStyle="1" w:styleId="ConsPlusNormal">
    <w:name w:val="ConsPlusNormal"/>
    <w:rsid w:val="00762CA1"/>
    <w:pPr>
      <w:widowControl w:val="0"/>
      <w:autoSpaceDE w:val="0"/>
      <w:autoSpaceDN w:val="0"/>
      <w:adjustRightInd w:val="0"/>
    </w:pPr>
    <w:rPr>
      <w:rFonts w:ascii="Arial" w:hAnsi="Arial" w:cs="Arial"/>
      <w:lang w:eastAsia="ru-RU"/>
    </w:rPr>
  </w:style>
  <w:style w:type="character" w:customStyle="1" w:styleId="extended-textshort">
    <w:name w:val="extended-text__short"/>
    <w:basedOn w:val="a1"/>
    <w:rsid w:val="00D9188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67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145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81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474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45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06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58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891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6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45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57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1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2.xml"/><Relationship Id="rId18" Type="http://schemas.openxmlformats.org/officeDocument/2006/relationships/header" Target="header6.xm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eader" Target="header9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header" Target="header5.xm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header" Target="header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footer" Target="footer4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header" Target="header11.xml"/><Relationship Id="rId10" Type="http://schemas.openxmlformats.org/officeDocument/2006/relationships/footer" Target="footer1.xml"/><Relationship Id="rId19" Type="http://schemas.openxmlformats.org/officeDocument/2006/relationships/header" Target="header7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3.xml"/><Relationship Id="rId22" Type="http://schemas.openxmlformats.org/officeDocument/2006/relationships/header" Target="header10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E41A8F2-2942-4962-B3D0-44BDCA3713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16</Pages>
  <Words>2682</Words>
  <Characters>20766</Characters>
  <Application>Microsoft Office Word</Application>
  <DocSecurity>0</DocSecurity>
  <Lines>943</Lines>
  <Paragraphs>330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23118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Чумакова Екатерина Александровна</dc:creator>
  <cp:lastModifiedBy>Чумакова Екатерина Александровна</cp:lastModifiedBy>
  <cp:revision>2</cp:revision>
  <cp:lastPrinted>2019-01-29T03:04:00Z</cp:lastPrinted>
  <dcterms:created xsi:type="dcterms:W3CDTF">2023-01-13T07:23:00Z</dcterms:created>
  <dcterms:modified xsi:type="dcterms:W3CDTF">2023-01-13T07:23:00Z</dcterms:modified>
</cp:coreProperties>
</file>